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4FB2" w14:textId="77777777" w:rsidR="00F00826" w:rsidRDefault="00F00826" w:rsidP="00F00826">
      <w:pPr>
        <w:pStyle w:val="NoSpacing"/>
        <w:jc w:val="center"/>
        <w:rPr>
          <w:rFonts w:ascii="Times New Roman" w:eastAsia="Times New Roman" w:hAnsi="Times New Roman" w:cs="Times New Roman"/>
          <w:b/>
          <w:bCs/>
          <w:sz w:val="44"/>
          <w:szCs w:val="44"/>
        </w:rPr>
      </w:pPr>
      <w:bookmarkStart w:id="0" w:name="_Hlk105166127"/>
      <w:r>
        <w:rPr>
          <w:rFonts w:ascii="Times New Roman" w:hAnsi="Times New Roman"/>
          <w:b/>
          <w:bCs/>
          <w:sz w:val="44"/>
          <w:szCs w:val="44"/>
        </w:rPr>
        <w:t>Birmingham Baptists Meet the Birmingham Civil Rights Movement</w:t>
      </w:r>
    </w:p>
    <w:p w14:paraId="5CC141BE" w14:textId="77777777" w:rsidR="00F00826" w:rsidRDefault="00F00826" w:rsidP="00F00826">
      <w:pPr>
        <w:pStyle w:val="NoSpacing"/>
        <w:jc w:val="center"/>
        <w:rPr>
          <w:rFonts w:ascii="Times New Roman" w:eastAsia="Times New Roman" w:hAnsi="Times New Roman" w:cs="Times New Roman"/>
          <w:b/>
          <w:bCs/>
        </w:rPr>
      </w:pPr>
    </w:p>
    <w:p w14:paraId="7D040D4E"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by</w:t>
      </w:r>
    </w:p>
    <w:p w14:paraId="1F7F7022" w14:textId="77777777" w:rsidR="00F00826" w:rsidRDefault="00F00826" w:rsidP="00F00826">
      <w:pPr>
        <w:pStyle w:val="NoSpacing"/>
        <w:jc w:val="center"/>
        <w:rPr>
          <w:rFonts w:ascii="Times New Roman" w:eastAsia="Times New Roman" w:hAnsi="Times New Roman" w:cs="Times New Roman"/>
          <w:b/>
          <w:bCs/>
        </w:rPr>
      </w:pPr>
    </w:p>
    <w:p w14:paraId="76FD997F"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Andrew M. Manis, PhD</w:t>
      </w:r>
    </w:p>
    <w:p w14:paraId="79F69279"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Professor of History (Retired)</w:t>
      </w:r>
    </w:p>
    <w:p w14:paraId="035E172F"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Middle Georgia State University</w:t>
      </w:r>
    </w:p>
    <w:p w14:paraId="4BAC16DA"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Macon, Georgia</w:t>
      </w:r>
    </w:p>
    <w:p w14:paraId="23F58C8D" w14:textId="77777777" w:rsidR="00F00826" w:rsidRDefault="00F00826" w:rsidP="00F00826">
      <w:pPr>
        <w:pStyle w:val="NoSpacing"/>
        <w:jc w:val="center"/>
        <w:rPr>
          <w:rFonts w:ascii="Times New Roman" w:eastAsia="Times New Roman" w:hAnsi="Times New Roman" w:cs="Times New Roman"/>
          <w:b/>
          <w:bCs/>
        </w:rPr>
      </w:pPr>
    </w:p>
    <w:p w14:paraId="1E1DD185"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An Address to the BWA Baptist Heritage &amp; Identity Commission at</w:t>
      </w:r>
    </w:p>
    <w:p w14:paraId="78FB9C0D"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the 2022 BWA Annual Gathering &amp; General Council Meeting</w:t>
      </w:r>
    </w:p>
    <w:p w14:paraId="679E9C86" w14:textId="77777777" w:rsidR="00F00826" w:rsidRDefault="00F00826" w:rsidP="00F00826">
      <w:pPr>
        <w:pStyle w:val="NoSpacing"/>
        <w:jc w:val="center"/>
        <w:rPr>
          <w:rFonts w:ascii="Times New Roman" w:eastAsia="Times New Roman" w:hAnsi="Times New Roman" w:cs="Times New Roman"/>
          <w:b/>
          <w:bCs/>
        </w:rPr>
      </w:pPr>
    </w:p>
    <w:p w14:paraId="4AE7BFFC"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12 July 2022</w:t>
      </w:r>
    </w:p>
    <w:p w14:paraId="37BCF153"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Samford University</w:t>
      </w:r>
    </w:p>
    <w:p w14:paraId="6682E1A1"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Birmingham, Alabama</w:t>
      </w:r>
    </w:p>
    <w:p w14:paraId="4616CD95" w14:textId="77777777" w:rsidR="00F00826" w:rsidRDefault="00F00826" w:rsidP="00F00826">
      <w:pPr>
        <w:pStyle w:val="NoSpacing"/>
        <w:jc w:val="center"/>
        <w:rPr>
          <w:rFonts w:ascii="Times New Roman" w:eastAsia="Times New Roman" w:hAnsi="Times New Roman" w:cs="Times New Roman"/>
          <w:b/>
          <w:bCs/>
        </w:rPr>
      </w:pPr>
    </w:p>
    <w:p w14:paraId="73D99CC6" w14:textId="77777777" w:rsidR="00F00826" w:rsidRDefault="00F00826" w:rsidP="00F00826">
      <w:pPr>
        <w:pStyle w:val="NoSpacing"/>
        <w:jc w:val="center"/>
        <w:rPr>
          <w:rFonts w:ascii="Times New Roman" w:eastAsia="Times New Roman" w:hAnsi="Times New Roman" w:cs="Times New Roman"/>
          <w:b/>
          <w:bCs/>
        </w:rPr>
      </w:pPr>
      <w:r>
        <w:rPr>
          <w:rFonts w:ascii="Times New Roman" w:hAnsi="Times New Roman"/>
          <w:b/>
          <w:bCs/>
        </w:rPr>
        <w:t xml:space="preserve"> </w:t>
      </w:r>
    </w:p>
    <w:p w14:paraId="7E605B5A" w14:textId="77777777" w:rsidR="00F00826" w:rsidRDefault="00F00826" w:rsidP="00F00826">
      <w:pPr>
        <w:pStyle w:val="NoSpacing"/>
        <w:rPr>
          <w:rFonts w:ascii="Times New Roman" w:eastAsia="Times New Roman" w:hAnsi="Times New Roman" w:cs="Times New Roman"/>
        </w:rPr>
      </w:pPr>
      <w:r>
        <w:rPr>
          <w:rFonts w:ascii="Times New Roman" w:hAnsi="Times New Roman"/>
        </w:rPr>
        <w:t xml:space="preserve">I was born in Birmingham. I spent most of my childhood in Southside Birmingham. I was at Avondale Park, playing Pony League baseball when the coach of our team—ironically called the Yankees—told me and the other thirteen- and fourteen-year-olds in his care that he “couldn’t understand why everyone was so worked up over just another dead nigger.” The victim of that murder was Martin Luther King Jr. That was my </w:t>
      </w:r>
      <w:r>
        <w:rPr>
          <w:rFonts w:ascii="Times New Roman" w:hAnsi="Times New Roman"/>
          <w:i/>
          <w:iCs/>
        </w:rPr>
        <w:t xml:space="preserve">first </w:t>
      </w:r>
      <w:r>
        <w:rPr>
          <w:rFonts w:ascii="Times New Roman" w:hAnsi="Times New Roman"/>
        </w:rPr>
        <w:t xml:space="preserve">conversion. That was the day I realized that all the adults I knew were wrong about the issue of race and that Dr. King was right. </w:t>
      </w:r>
    </w:p>
    <w:p w14:paraId="519D7C9D" w14:textId="77777777" w:rsidR="00F00826" w:rsidRDefault="00F00826" w:rsidP="00F00826">
      <w:pPr>
        <w:pStyle w:val="NoSpacing"/>
        <w:rPr>
          <w:rFonts w:ascii="Times New Roman" w:eastAsia="Times New Roman" w:hAnsi="Times New Roman" w:cs="Times New Roman"/>
        </w:rPr>
      </w:pPr>
      <w:r>
        <w:rPr>
          <w:rFonts w:ascii="Times New Roman" w:hAnsi="Times New Roman"/>
        </w:rPr>
        <w:t xml:space="preserve"> </w:t>
      </w:r>
    </w:p>
    <w:p w14:paraId="21C262B0" w14:textId="77777777" w:rsidR="00F00826" w:rsidRPr="00865334" w:rsidRDefault="00F00826" w:rsidP="00F00826">
      <w:pPr>
        <w:pStyle w:val="NoSpacing"/>
        <w:rPr>
          <w:rFonts w:ascii="Times New Roman" w:hAnsi="Times New Roman"/>
        </w:rPr>
      </w:pPr>
      <w:r>
        <w:rPr>
          <w:rFonts w:ascii="Times New Roman" w:hAnsi="Times New Roman"/>
        </w:rPr>
        <w:t xml:space="preserve">Later, I graduated from what was then called Jess Lanier High School and became a Baptist in the baptismal pool of the Seventh Street Baptist Church in Bessemer, Alabama. Samford University is my alma mater, where I first listened to King’s “I Have a Dream” speech and wept. I have spent most of my scholarly career writing about the civil rights movement in Birmingham. In fact, </w:t>
      </w:r>
      <w:r>
        <w:rPr>
          <w:rFonts w:ascii="Times New Roman" w:hAnsi="Times New Roman"/>
          <w:i/>
          <w:iCs/>
        </w:rPr>
        <w:t xml:space="preserve">most </w:t>
      </w:r>
      <w:r>
        <w:rPr>
          <w:rFonts w:ascii="Times New Roman" w:hAnsi="Times New Roman"/>
        </w:rPr>
        <w:t xml:space="preserve">of the historians who have written specifically about the 1963 Birmingham demonstrations are </w:t>
      </w:r>
      <w:r>
        <w:rPr>
          <w:rFonts w:ascii="Times New Roman" w:hAnsi="Times New Roman"/>
          <w:i/>
          <w:iCs/>
        </w:rPr>
        <w:t xml:space="preserve">natives </w:t>
      </w:r>
      <w:r>
        <w:rPr>
          <w:rFonts w:ascii="Times New Roman" w:hAnsi="Times New Roman"/>
        </w:rPr>
        <w:t>of this city.</w:t>
      </w:r>
      <w:r>
        <w:rPr>
          <w:rFonts w:ascii="Times New Roman" w:eastAsia="Times New Roman" w:hAnsi="Times New Roman" w:cs="Times New Roman"/>
          <w:vertAlign w:val="superscript"/>
        </w:rPr>
        <w:endnoteReference w:id="1"/>
      </w:r>
      <w:r>
        <w:rPr>
          <w:rFonts w:ascii="Times New Roman" w:hAnsi="Times New Roman"/>
        </w:rPr>
        <w:t xml:space="preserve"> I promise to keep it to a minimum, but I hope you will permit me to use a personal recollection as a springboard into the subject at hand.</w:t>
      </w:r>
    </w:p>
    <w:p w14:paraId="3950B0A3" w14:textId="77777777" w:rsidR="00F00826" w:rsidRDefault="00F00826" w:rsidP="00F00826">
      <w:pPr>
        <w:pStyle w:val="NoSpacing"/>
        <w:rPr>
          <w:rFonts w:ascii="Times New Roman" w:eastAsia="Times New Roman" w:hAnsi="Times New Roman" w:cs="Times New Roman"/>
        </w:rPr>
      </w:pPr>
    </w:p>
    <w:p w14:paraId="6795279E" w14:textId="5EECD72E" w:rsidR="00F00826" w:rsidRDefault="00F00826" w:rsidP="00F00826">
      <w:pPr>
        <w:pStyle w:val="NoSpacing"/>
        <w:rPr>
          <w:rFonts w:ascii="Times New Roman" w:hAnsi="Times New Roman"/>
        </w:rPr>
      </w:pPr>
      <w:r>
        <w:rPr>
          <w:rFonts w:ascii="Times New Roman" w:hAnsi="Times New Roman"/>
        </w:rPr>
        <w:t xml:space="preserve">The Jesus Movement followed the Civil Movement into Birmingham. I got caught up in it, experienced my </w:t>
      </w:r>
      <w:r>
        <w:rPr>
          <w:rFonts w:ascii="Times New Roman" w:hAnsi="Times New Roman"/>
          <w:i/>
          <w:iCs/>
        </w:rPr>
        <w:t>second</w:t>
      </w:r>
      <w:r>
        <w:rPr>
          <w:rFonts w:ascii="Times New Roman" w:hAnsi="Times New Roman"/>
        </w:rPr>
        <w:t xml:space="preserve"> conversion, and became a follower of Jesus. </w:t>
      </w:r>
      <w:r w:rsidR="00F85E74">
        <w:rPr>
          <w:rFonts w:ascii="Times New Roman" w:hAnsi="Times New Roman"/>
        </w:rPr>
        <w:t xml:space="preserve">Sometime </w:t>
      </w:r>
      <w:r>
        <w:rPr>
          <w:rFonts w:ascii="Times New Roman" w:hAnsi="Times New Roman"/>
        </w:rPr>
        <w:t xml:space="preserve">after that I was driving to my part-time job at Baskin-Robbins when the radio blared out the news that a young black mother and her young daughter had tried to join the First Baptist Church of Birmingham and were turned away. A new convert with a not-quite-converted vocabulary, I </w:t>
      </w:r>
      <w:r w:rsidR="00F85E74">
        <w:rPr>
          <w:rFonts w:ascii="Times New Roman" w:hAnsi="Times New Roman"/>
        </w:rPr>
        <w:t xml:space="preserve">exclaimed out loud, </w:t>
      </w:r>
      <w:r>
        <w:rPr>
          <w:rFonts w:ascii="Times New Roman" w:hAnsi="Times New Roman"/>
        </w:rPr>
        <w:t>“Baptists! What the hell is wrong with these people?” Now if I had known how many times since then I would have reason to ask that question, I probably would have immediately looked for the nearest Methodist church.</w:t>
      </w:r>
    </w:p>
    <w:p w14:paraId="601DC066" w14:textId="77777777" w:rsidR="00F00826" w:rsidRDefault="00F00826" w:rsidP="00F00826">
      <w:pPr>
        <w:pStyle w:val="NoSpacing"/>
        <w:rPr>
          <w:rFonts w:ascii="Times New Roman" w:hAnsi="Times New Roman"/>
        </w:rPr>
      </w:pPr>
    </w:p>
    <w:p w14:paraId="706AE763" w14:textId="3AC4CB74" w:rsidR="00F00826" w:rsidRDefault="00F00826" w:rsidP="00F00826">
      <w:pPr>
        <w:pStyle w:val="NoSpacing"/>
        <w:rPr>
          <w:rFonts w:ascii="Times New Roman" w:eastAsia="Times New Roman" w:hAnsi="Times New Roman" w:cs="Times New Roman"/>
        </w:rPr>
      </w:pPr>
      <w:r>
        <w:rPr>
          <w:rFonts w:ascii="Times New Roman" w:hAnsi="Times New Roman"/>
        </w:rPr>
        <w:t xml:space="preserve">Conflict over race descended upon FBC Birmingham and continued throughout most of 1970. </w:t>
      </w:r>
      <w:r w:rsidR="00F85E74">
        <w:rPr>
          <w:rFonts w:ascii="Times New Roman" w:hAnsi="Times New Roman"/>
        </w:rPr>
        <w:t xml:space="preserve">More on that later. </w:t>
      </w:r>
      <w:r>
        <w:rPr>
          <w:rFonts w:ascii="Times New Roman" w:hAnsi="Times New Roman"/>
        </w:rPr>
        <w:t>One would be hard put to find a white Baptist Church throughout Alabama that did not experience some level of conflict over race in the late 1960s and ‘70s.</w:t>
      </w:r>
    </w:p>
    <w:p w14:paraId="503BB51A" w14:textId="77777777" w:rsidR="00F00826" w:rsidRDefault="00F00826" w:rsidP="00F00826">
      <w:pPr>
        <w:pStyle w:val="NoSpacing"/>
        <w:rPr>
          <w:rFonts w:ascii="Times New Roman" w:eastAsia="Times New Roman" w:hAnsi="Times New Roman" w:cs="Times New Roman"/>
        </w:rPr>
      </w:pPr>
    </w:p>
    <w:p w14:paraId="1D9F9544" w14:textId="34EBB265" w:rsidR="00F00826" w:rsidRDefault="00F00826" w:rsidP="00F00826">
      <w:pPr>
        <w:pStyle w:val="NoSpacing"/>
        <w:rPr>
          <w:rFonts w:ascii="Times New Roman" w:eastAsia="Times New Roman" w:hAnsi="Times New Roman" w:cs="Times New Roman"/>
        </w:rPr>
      </w:pPr>
      <w:r>
        <w:rPr>
          <w:rFonts w:ascii="Times New Roman" w:hAnsi="Times New Roman"/>
        </w:rPr>
        <w:lastRenderedPageBreak/>
        <w:t xml:space="preserve">Founded in 1871 around the iron ore deposits on what came to be known as Red Mountain, Birmingham was named after “the best workshop town in all England,” quickly </w:t>
      </w:r>
      <w:r w:rsidR="00F85E74">
        <w:rPr>
          <w:rFonts w:ascii="Times New Roman" w:hAnsi="Times New Roman"/>
        </w:rPr>
        <w:t>be</w:t>
      </w:r>
      <w:r>
        <w:rPr>
          <w:rFonts w:ascii="Times New Roman" w:hAnsi="Times New Roman"/>
        </w:rPr>
        <w:t>coming known for its steel production. As such the city eventually came to be known as the “Pittsburgh of the South” and, because of its rapid growth, “The Magic City.” Industrialists arrived bent on exploiting the black labor force, as Jim Crow descended on the post-Reconstruction South. The working-class nature of the city became fertile ground for the growth of the Klan, so that by the 1960s two more nicknames attached themselves to Birmingham—ironically, the “City of Churches” for white people and “Bombingham,” coined by African Americans in response to some fifty bombings of their homes between 1947 and 1965. Birmingham’s irony matched that of the entire South, which was known as both the “Bible Belt” and the “lynching belt.” The city also had become, through the auspices of Commissioner of Public Safety, Eugene T. “Bull” Connor, the most segregated city in America and the most committed to keeping it so.</w:t>
      </w:r>
      <w:r>
        <w:rPr>
          <w:rFonts w:ascii="Times New Roman" w:eastAsia="Times New Roman" w:hAnsi="Times New Roman" w:cs="Times New Roman"/>
          <w:vertAlign w:val="superscript"/>
        </w:rPr>
        <w:endnoteReference w:id="2"/>
      </w:r>
      <w:r>
        <w:rPr>
          <w:rFonts w:ascii="Times New Roman" w:hAnsi="Times New Roman"/>
        </w:rPr>
        <w:t xml:space="preserve"> Having set the background in Birmingham, it is now time to meet the Birmingham Movement. </w:t>
      </w:r>
    </w:p>
    <w:p w14:paraId="0E2E1DFC" w14:textId="77777777" w:rsidR="00F00826" w:rsidRDefault="00F00826" w:rsidP="00F00826">
      <w:pPr>
        <w:pStyle w:val="NoSpacing"/>
        <w:rPr>
          <w:rFonts w:ascii="Times New Roman" w:eastAsia="Times New Roman" w:hAnsi="Times New Roman" w:cs="Times New Roman"/>
        </w:rPr>
      </w:pPr>
    </w:p>
    <w:p w14:paraId="1A40FC94" w14:textId="77777777" w:rsidR="00F00826" w:rsidRDefault="00F00826" w:rsidP="00F00826">
      <w:pPr>
        <w:pStyle w:val="NoSpacing"/>
        <w:rPr>
          <w:rFonts w:ascii="Times New Roman" w:eastAsia="Times New Roman" w:hAnsi="Times New Roman" w:cs="Times New Roman"/>
        </w:rPr>
      </w:pPr>
      <w:r>
        <w:rPr>
          <w:rFonts w:ascii="Times New Roman" w:hAnsi="Times New Roman"/>
        </w:rPr>
        <w:t>I. Meeting the Birmingham Movement</w:t>
      </w:r>
    </w:p>
    <w:p w14:paraId="4A267DCD" w14:textId="77777777" w:rsidR="00F00826" w:rsidRDefault="00F00826" w:rsidP="00F00826">
      <w:pPr>
        <w:pStyle w:val="NoSpacing"/>
        <w:rPr>
          <w:rFonts w:ascii="Times New Roman" w:eastAsia="Times New Roman" w:hAnsi="Times New Roman" w:cs="Times New Roman"/>
        </w:rPr>
      </w:pPr>
    </w:p>
    <w:p w14:paraId="41B4F89D" w14:textId="77777777" w:rsidR="00F00826" w:rsidRDefault="00F00826" w:rsidP="00F00826">
      <w:pPr>
        <w:pStyle w:val="NoSpacing"/>
        <w:rPr>
          <w:rFonts w:ascii="Times New Roman" w:eastAsia="Times New Roman" w:hAnsi="Times New Roman" w:cs="Times New Roman"/>
        </w:rPr>
      </w:pPr>
      <w:r>
        <w:rPr>
          <w:rFonts w:ascii="Times New Roman" w:hAnsi="Times New Roman"/>
        </w:rPr>
        <w:t>The simplistic popular view of Civil Rights in America visualizes a centralized, top-down movement with the Reverend Martin Luther King Jr. leading from Atlanta like General Eisenhower in command of Allied forces at Normandy. Rather, this was a series of indigenous local efforts led by local leaders acting in different places and times using different means to break the power of Jim Crow across the South first and later to cities across America. Nowhere was this more the case than in Birmingham. To meet the movement that developed in Birmingham is to be introduced to its unrivaled leader, the Reverend Fred Lee Shuttlesworth.</w:t>
      </w:r>
    </w:p>
    <w:p w14:paraId="56B28264" w14:textId="77777777" w:rsidR="00F00826" w:rsidRDefault="00F00826" w:rsidP="00F00826">
      <w:pPr>
        <w:pStyle w:val="NoSpacing"/>
        <w:rPr>
          <w:rFonts w:ascii="Times New Roman" w:eastAsia="Times New Roman" w:hAnsi="Times New Roman" w:cs="Times New Roman"/>
        </w:rPr>
      </w:pPr>
    </w:p>
    <w:p w14:paraId="19410AA0" w14:textId="5595B7C3"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vertAlign w:val="superscript"/>
        </w:rPr>
      </w:pPr>
      <w:r>
        <w:rPr>
          <w:rFonts w:ascii="Times New Roman" w:hAnsi="Times New Roman"/>
          <w:sz w:val="24"/>
          <w:szCs w:val="24"/>
        </w:rPr>
        <w:t xml:space="preserve">Though sometimes viewed as an outgrowth of King’s work with the Montgomery Improvement Association, Shuttlesworth’s organization was of independent origin, and his civic work in Birmingham as pastor of the Bethel Baptist Church began in 1953, </w:t>
      </w:r>
      <w:r>
        <w:rPr>
          <w:rFonts w:ascii="Times New Roman" w:hAnsi="Times New Roman"/>
          <w:i/>
          <w:iCs/>
          <w:sz w:val="24"/>
          <w:szCs w:val="24"/>
        </w:rPr>
        <w:t xml:space="preserve">before </w:t>
      </w:r>
      <w:r>
        <w:rPr>
          <w:rFonts w:ascii="Times New Roman" w:hAnsi="Times New Roman"/>
          <w:sz w:val="24"/>
          <w:szCs w:val="24"/>
        </w:rPr>
        <w:t xml:space="preserve">King’s arrival in Montgomery. Nor was he ever one of King’s “lieutenants.” Working with the local NAACP and “civic leagues,” Shuttlesworth sought to clean up black areas of Birmingham and reduce the influence of dives and “juke joints.” From these initial efforts, Shuttlesworth made his public debut petitioning the Birmingham City Commission to hire black police officers who would be charged to patrol black areas around these seedy establishments. Ignored out of hand by </w:t>
      </w:r>
      <w:r w:rsidR="00F85E74">
        <w:rPr>
          <w:rFonts w:ascii="Times New Roman" w:hAnsi="Times New Roman"/>
          <w:sz w:val="24"/>
          <w:szCs w:val="24"/>
        </w:rPr>
        <w:t>the City Commission,</w:t>
      </w:r>
      <w:r>
        <w:rPr>
          <w:rFonts w:ascii="Times New Roman" w:hAnsi="Times New Roman"/>
          <w:sz w:val="24"/>
          <w:szCs w:val="24"/>
        </w:rPr>
        <w:t xml:space="preserve"> Shuttlesworth increased his efforts as Membership Chairman of </w:t>
      </w:r>
      <w:r w:rsidR="00F85E74">
        <w:rPr>
          <w:rFonts w:ascii="Times New Roman" w:hAnsi="Times New Roman"/>
          <w:sz w:val="24"/>
          <w:szCs w:val="24"/>
        </w:rPr>
        <w:t xml:space="preserve">the </w:t>
      </w:r>
      <w:r>
        <w:rPr>
          <w:rFonts w:ascii="Times New Roman" w:hAnsi="Times New Roman"/>
          <w:sz w:val="24"/>
          <w:szCs w:val="24"/>
        </w:rPr>
        <w:t>Birmingham Branch of the NAACP.</w:t>
      </w:r>
      <w:r>
        <w:rPr>
          <w:rFonts w:ascii="Times New Roman" w:hAnsi="Times New Roman"/>
          <w:sz w:val="24"/>
          <w:szCs w:val="24"/>
          <w:vertAlign w:val="superscript"/>
        </w:rPr>
        <w:t xml:space="preserve"> </w:t>
      </w:r>
      <w:r>
        <w:rPr>
          <w:rFonts w:ascii="Times New Roman" w:eastAsia="Times New Roman" w:hAnsi="Times New Roman" w:cs="Times New Roman"/>
          <w:sz w:val="24"/>
          <w:szCs w:val="24"/>
          <w:vertAlign w:val="superscript"/>
        </w:rPr>
        <w:endnoteReference w:id="3"/>
      </w:r>
    </w:p>
    <w:p w14:paraId="6F415CDC" w14:textId="77777777" w:rsidR="00F00826" w:rsidRDefault="00F00826" w:rsidP="00F00826">
      <w:pPr>
        <w:pStyle w:val="Bodytext2"/>
        <w:spacing w:before="0" w:line="240" w:lineRule="auto"/>
        <w:rPr>
          <w:rFonts w:ascii="Times New Roman" w:hAnsi="Times New Roman"/>
          <w:sz w:val="24"/>
          <w:szCs w:val="24"/>
        </w:rPr>
      </w:pPr>
    </w:p>
    <w:p w14:paraId="399461BA" w14:textId="77777777" w:rsidR="00F00826" w:rsidRDefault="00F00826" w:rsidP="00F00826">
      <w:pPr>
        <w:pStyle w:val="Bodytext2"/>
        <w:spacing w:before="0" w:line="240" w:lineRule="auto"/>
        <w:rPr>
          <w:rFonts w:ascii="Times New Roman" w:hAnsi="Times New Roman"/>
          <w:sz w:val="24"/>
          <w:szCs w:val="24"/>
        </w:rPr>
      </w:pPr>
      <w:r>
        <w:rPr>
          <w:rFonts w:ascii="Times New Roman" w:hAnsi="Times New Roman"/>
          <w:sz w:val="24"/>
          <w:szCs w:val="24"/>
        </w:rPr>
        <w:t xml:space="preserve">When the US Supreme Court struck down school segregation in </w:t>
      </w:r>
      <w:r>
        <w:rPr>
          <w:rFonts w:ascii="Times New Roman" w:hAnsi="Times New Roman"/>
          <w:i/>
          <w:iCs/>
          <w:sz w:val="24"/>
          <w:szCs w:val="24"/>
        </w:rPr>
        <w:t>Brown v. Board of Education</w:t>
      </w:r>
      <w:r>
        <w:rPr>
          <w:rFonts w:ascii="Times New Roman" w:hAnsi="Times New Roman"/>
          <w:sz w:val="24"/>
          <w:szCs w:val="24"/>
        </w:rPr>
        <w:t>, Shuttlesworth received the ruling as if it were a divine fiat. Emotionally, he also felt it as another kind of conversion experience, later commenting: “The Supreme Court decision made me personally feel as if I was a man. I had the same rights; my kids had the same rights as other folks.”</w:t>
      </w:r>
      <w:r>
        <w:rPr>
          <w:rFonts w:ascii="Times New Roman" w:eastAsia="Times New Roman" w:hAnsi="Times New Roman" w:cs="Times New Roman"/>
          <w:sz w:val="24"/>
          <w:szCs w:val="24"/>
          <w:vertAlign w:val="superscript"/>
        </w:rPr>
        <w:endnoteReference w:id="4"/>
      </w:r>
      <w:r>
        <w:rPr>
          <w:rFonts w:ascii="Times New Roman" w:hAnsi="Times New Roman"/>
          <w:sz w:val="24"/>
          <w:szCs w:val="24"/>
        </w:rPr>
        <w:t xml:space="preserve"> Accurately to describe Shuttlesworth and his movement requires speaking of their purity or their undiluted character in two important areas.</w:t>
      </w:r>
    </w:p>
    <w:p w14:paraId="0C75F583" w14:textId="77777777" w:rsidR="00F00826" w:rsidRDefault="00F00826" w:rsidP="00F00826">
      <w:pPr>
        <w:pStyle w:val="Bodytext2"/>
        <w:spacing w:before="0" w:line="240" w:lineRule="auto"/>
        <w:rPr>
          <w:rFonts w:ascii="Times New Roman" w:eastAsia="Times New Roman" w:hAnsi="Times New Roman" w:cs="Times New Roman"/>
          <w:b/>
          <w:bCs/>
          <w:sz w:val="24"/>
          <w:szCs w:val="24"/>
        </w:rPr>
      </w:pPr>
    </w:p>
    <w:p w14:paraId="24586D5F" w14:textId="77777777" w:rsidR="00F00826" w:rsidRDefault="00F00826" w:rsidP="00F00826">
      <w:pPr>
        <w:pStyle w:val="Bodytext2"/>
        <w:numPr>
          <w:ilvl w:val="0"/>
          <w:numId w:val="2"/>
        </w:numPr>
        <w:spacing w:before="0" w:line="240" w:lineRule="auto"/>
        <w:rPr>
          <w:rFonts w:ascii="Times New Roman" w:hAnsi="Times New Roman"/>
          <w:sz w:val="24"/>
          <w:szCs w:val="24"/>
        </w:rPr>
      </w:pPr>
      <w:r>
        <w:rPr>
          <w:rFonts w:ascii="Times New Roman" w:hAnsi="Times New Roman"/>
          <w:sz w:val="24"/>
          <w:szCs w:val="24"/>
        </w:rPr>
        <w:t>Shuttlesworth’s Undiluted Courage</w:t>
      </w:r>
    </w:p>
    <w:p w14:paraId="6F6893A0" w14:textId="77777777" w:rsidR="00F00826" w:rsidRDefault="00F00826" w:rsidP="00F85E74">
      <w:pPr>
        <w:pStyle w:val="Bodytext2"/>
        <w:spacing w:before="0" w:line="240" w:lineRule="auto"/>
        <w:rPr>
          <w:rFonts w:ascii="Times New Roman" w:hAnsi="Times New Roman"/>
          <w:sz w:val="24"/>
          <w:szCs w:val="24"/>
        </w:rPr>
      </w:pPr>
    </w:p>
    <w:p w14:paraId="47190D56" w14:textId="169212F6" w:rsidR="00F00826" w:rsidRDefault="00F00826" w:rsidP="00F85E74">
      <w:pPr>
        <w:pStyle w:val="Bodytext2"/>
        <w:spacing w:before="0" w:line="240" w:lineRule="auto"/>
        <w:rPr>
          <w:rFonts w:ascii="Times New Roman" w:eastAsia="Times New Roman" w:hAnsi="Times New Roman" w:cs="Times New Roman"/>
          <w:sz w:val="24"/>
          <w:szCs w:val="24"/>
        </w:rPr>
      </w:pPr>
      <w:r>
        <w:rPr>
          <w:rFonts w:ascii="Times New Roman" w:hAnsi="Times New Roman"/>
          <w:sz w:val="24"/>
          <w:szCs w:val="24"/>
        </w:rPr>
        <w:t xml:space="preserve">In June 1956, after the state of Alabama issued an injunction against the NAACP, church members and other admirers implored Shuttlesworth to do something to counter the state’s repressive action. For days he meditated, prayed, and met with ministerial friends discussing what might </w:t>
      </w:r>
      <w:r w:rsidR="00F85E74">
        <w:rPr>
          <w:rFonts w:ascii="Times New Roman" w:hAnsi="Times New Roman"/>
          <w:sz w:val="24"/>
          <w:szCs w:val="24"/>
        </w:rPr>
        <w:t xml:space="preserve">be done, </w:t>
      </w:r>
      <w:r>
        <w:rPr>
          <w:rFonts w:ascii="Times New Roman" w:hAnsi="Times New Roman"/>
          <w:sz w:val="24"/>
          <w:szCs w:val="24"/>
        </w:rPr>
        <w:t xml:space="preserve">until his sleep was interrupted by a voice calling him to form an </w:t>
      </w:r>
      <w:r>
        <w:rPr>
          <w:rFonts w:ascii="Times New Roman" w:hAnsi="Times New Roman"/>
          <w:sz w:val="24"/>
          <w:szCs w:val="24"/>
        </w:rPr>
        <w:lastRenderedPageBreak/>
        <w:t>organization to take the place of the NAACP. After another few days of planning, on June 5, 1956, Shuttlesworth called a city-wide meeting to vote on forming an organization that was eventually named the Alabama Christian Movement for Human Rights (ACMHR). Older ministers cautioned against hasty action. The Reverend Luke Beard, pastor of the Sixteenth Street Baptist Church even told Shuttlesworth God had told him to tell Shuttlesworth not to proceed with this new organization.</w:t>
      </w:r>
      <w:r w:rsidR="00F85E74">
        <w:rPr>
          <w:rFonts w:ascii="Times New Roman" w:hAnsi="Times New Roman"/>
          <w:sz w:val="24"/>
          <w:szCs w:val="24"/>
        </w:rPr>
        <w:t xml:space="preserve"> Shuttlesworth </w:t>
      </w:r>
      <w:proofErr w:type="gramStart"/>
      <w:r w:rsidR="00F85E74">
        <w:rPr>
          <w:rFonts w:ascii="Times New Roman" w:hAnsi="Times New Roman"/>
          <w:sz w:val="24"/>
          <w:szCs w:val="24"/>
        </w:rPr>
        <w:t xml:space="preserve">retorted, </w:t>
      </w:r>
      <w:r>
        <w:rPr>
          <w:rFonts w:ascii="Times New Roman" w:hAnsi="Times New Roman"/>
          <w:sz w:val="24"/>
          <w:szCs w:val="24"/>
        </w:rPr>
        <w:t xml:space="preserve"> “</w:t>
      </w:r>
      <w:proofErr w:type="gramEnd"/>
      <w:r>
        <w:rPr>
          <w:rFonts w:ascii="Times New Roman" w:hAnsi="Times New Roman"/>
          <w:sz w:val="24"/>
          <w:szCs w:val="24"/>
        </w:rPr>
        <w:t>Since when did God start sending my messages through you?” Denouncing gradualism, Shuttlesworth emotionally told the audience, “We want a beginning NOW. We have already waited 100 years.” Over the next ten years, the ACMHR would be the organizational extension of Fred Shuttlesworth’s fervor to end segregation, not only in Birmingham, but throughout the entire nation.</w:t>
      </w:r>
      <w:r>
        <w:rPr>
          <w:rFonts w:ascii="Times New Roman" w:eastAsia="Times New Roman" w:hAnsi="Times New Roman" w:cs="Times New Roman"/>
          <w:sz w:val="24"/>
          <w:szCs w:val="24"/>
          <w:vertAlign w:val="superscript"/>
        </w:rPr>
        <w:endnoteReference w:id="5"/>
      </w:r>
    </w:p>
    <w:p w14:paraId="272166A6" w14:textId="77777777" w:rsidR="00F00826" w:rsidRDefault="00F00826" w:rsidP="00F85E74">
      <w:pPr>
        <w:pStyle w:val="Bodytext2"/>
        <w:spacing w:before="0" w:line="240" w:lineRule="auto"/>
        <w:rPr>
          <w:rFonts w:ascii="Times New Roman" w:hAnsi="Times New Roman"/>
          <w:sz w:val="24"/>
          <w:szCs w:val="24"/>
        </w:rPr>
      </w:pPr>
    </w:p>
    <w:p w14:paraId="476BAFF1" w14:textId="77777777" w:rsidR="00F00826" w:rsidRPr="00E27341" w:rsidRDefault="00F00826" w:rsidP="00F85E74">
      <w:pPr>
        <w:pStyle w:val="Bodytext2"/>
        <w:spacing w:before="0" w:line="240" w:lineRule="auto"/>
        <w:rPr>
          <w:rFonts w:ascii="Times New Roman" w:hAnsi="Times New Roman"/>
          <w:sz w:val="24"/>
          <w:szCs w:val="24"/>
        </w:rPr>
      </w:pPr>
      <w:r>
        <w:rPr>
          <w:rFonts w:ascii="Times New Roman" w:hAnsi="Times New Roman"/>
          <w:sz w:val="24"/>
          <w:szCs w:val="24"/>
        </w:rPr>
        <w:t>Immediately after the December 6, 1956, Supreme Court ruling ending segregated bus seating in Montgomery, Shuttlesworth quipped, “Well, if it’s unconstitutional in Montgomery, it must also be unconstitutional in Birmingham.” To take the heat off integration forces in the capital city, Fred decided to press the issue in Birmingham immediately. He sent a telegram to the city Commission indicating that the new organization, the Alabama Christian Movement for Human Rights (ACMHR)—founded by Shuttlesworth and several of his ministerial colleagues—now considered all laws segregating seating on buses throughout the state of Alabama to be null and void. He also requested that bus seating be desegregated by December 26. Such an action, he averred, would convince African Americans that “Birmingham is in line with the truly democratic process and shall insure that we are truly becoming a brotherhood.”</w:t>
      </w:r>
      <w:r>
        <w:rPr>
          <w:rFonts w:ascii="Times New Roman" w:eastAsia="Times New Roman" w:hAnsi="Times New Roman" w:cs="Times New Roman"/>
          <w:sz w:val="24"/>
          <w:szCs w:val="24"/>
          <w:vertAlign w:val="superscript"/>
        </w:rPr>
        <w:endnoteReference w:id="6"/>
      </w:r>
      <w:r>
        <w:rPr>
          <w:rFonts w:ascii="Times New Roman" w:hAnsi="Times New Roman"/>
          <w:sz w:val="24"/>
          <w:szCs w:val="24"/>
        </w:rPr>
        <w:t xml:space="preserve"> </w:t>
      </w:r>
    </w:p>
    <w:p w14:paraId="09498EE4" w14:textId="77777777" w:rsidR="00F00826" w:rsidRDefault="00F00826" w:rsidP="00F85E74">
      <w:pPr>
        <w:pStyle w:val="Bodytext2"/>
        <w:spacing w:before="0" w:line="240" w:lineRule="auto"/>
        <w:rPr>
          <w:rFonts w:ascii="Times New Roman" w:hAnsi="Times New Roman"/>
          <w:sz w:val="24"/>
          <w:szCs w:val="24"/>
        </w:rPr>
      </w:pPr>
    </w:p>
    <w:p w14:paraId="65FB683D" w14:textId="77777777" w:rsidR="00F00826" w:rsidRDefault="00F00826" w:rsidP="00F85E74">
      <w:pPr>
        <w:pStyle w:val="Bodytext2"/>
        <w:spacing w:before="0" w:line="240" w:lineRule="auto"/>
        <w:rPr>
          <w:rFonts w:ascii="Times New Roman" w:hAnsi="Times New Roman"/>
          <w:sz w:val="24"/>
          <w:szCs w:val="24"/>
        </w:rPr>
      </w:pPr>
      <w:r>
        <w:rPr>
          <w:rFonts w:ascii="Times New Roman" w:hAnsi="Times New Roman"/>
          <w:sz w:val="24"/>
          <w:szCs w:val="24"/>
        </w:rPr>
        <w:t xml:space="preserve">No one in the white community took Shuttlesworth’s threat seriously. Worship services came and went on Christmas Day. That evening, the Shuttlesworth family were spending Christmas Night showing off gifts with the family of Deacon Charlie Robinson. A few minutes after 9:30 Shuttlesworth’s daughter Ricky thought she heard a thud coming from the front corner of the house, literally one foot adjacent to the church. Then came a blast that blew out the power, crushed the front corner of the home just below where Shuttlesworth was reclining while discussing movement matters with his deacon. In the crawl space beneath the wood floor just beneath the bed on which the preacher lay, sixteen sticks of dynamite were detonated with intent to kill or at least scare the victims out of town. </w:t>
      </w:r>
    </w:p>
    <w:p w14:paraId="78DADAD3" w14:textId="77777777" w:rsidR="00F00826" w:rsidRDefault="00F00826" w:rsidP="00F85E74">
      <w:pPr>
        <w:pStyle w:val="Bodytext2"/>
        <w:spacing w:before="0" w:line="240" w:lineRule="auto"/>
        <w:rPr>
          <w:rFonts w:ascii="Times New Roman" w:hAnsi="Times New Roman"/>
          <w:sz w:val="24"/>
          <w:szCs w:val="24"/>
        </w:rPr>
      </w:pPr>
    </w:p>
    <w:p w14:paraId="7F09DBB7" w14:textId="77777777" w:rsidR="00F00826" w:rsidRDefault="00F00826" w:rsidP="00F85E74">
      <w:pPr>
        <w:pStyle w:val="Bodytext2"/>
        <w:spacing w:before="0" w:line="240" w:lineRule="auto"/>
        <w:rPr>
          <w:rFonts w:ascii="Times New Roman" w:eastAsia="Times New Roman" w:hAnsi="Times New Roman" w:cs="Times New Roman"/>
          <w:sz w:val="24"/>
          <w:szCs w:val="24"/>
        </w:rPr>
      </w:pPr>
      <w:r>
        <w:rPr>
          <w:rFonts w:ascii="Times New Roman" w:hAnsi="Times New Roman"/>
          <w:sz w:val="24"/>
          <w:szCs w:val="24"/>
        </w:rPr>
        <w:t>As the neighbors gathered around the house and the dust settled—and after Shuttlesworth found his pants in the dark, he emerged from the blast with but a minor scratch on the head. Noticing some in the crowd carrying guns, he preached them a sermon on nonviolence to calm things down. When a police officer advised Shuttlesworth to skedaddle out of town, the minister replied, “You go tell your Klan brethren that the war is now on and I’m here for the duration.” “The Klan wrote my name on the bomb,” he asserted, “but God erased it off. God saved me to lead the fight.” One of the young members of the Bethel Church later said: “If we had seen Jesus walk on water, we wouldn’t have been any more reverent than we were when we saw Shuttlesworth come out of that house alive.”</w:t>
      </w:r>
      <w:r>
        <w:rPr>
          <w:rFonts w:ascii="Times New Roman" w:eastAsia="Times New Roman" w:hAnsi="Times New Roman" w:cs="Times New Roman"/>
          <w:sz w:val="24"/>
          <w:szCs w:val="24"/>
          <w:vertAlign w:val="superscript"/>
        </w:rPr>
        <w:endnoteReference w:id="7"/>
      </w:r>
      <w:r>
        <w:rPr>
          <w:rFonts w:ascii="Times New Roman" w:hAnsi="Times New Roman"/>
          <w:sz w:val="24"/>
          <w:szCs w:val="24"/>
        </w:rPr>
        <w:t xml:space="preserve"> </w:t>
      </w:r>
    </w:p>
    <w:p w14:paraId="383F007B" w14:textId="77777777" w:rsidR="00F00826" w:rsidRDefault="00F00826" w:rsidP="00F85E74">
      <w:pPr>
        <w:pStyle w:val="Bodytext2"/>
        <w:spacing w:before="0" w:line="240" w:lineRule="auto"/>
        <w:rPr>
          <w:rFonts w:ascii="Times New Roman" w:hAnsi="Times New Roman"/>
          <w:sz w:val="24"/>
          <w:szCs w:val="24"/>
        </w:rPr>
      </w:pPr>
    </w:p>
    <w:p w14:paraId="6402320B" w14:textId="77777777" w:rsidR="00F00826" w:rsidRDefault="00F00826" w:rsidP="00F85E74">
      <w:pPr>
        <w:pStyle w:val="Bodytext2"/>
        <w:spacing w:before="0" w:line="240" w:lineRule="auto"/>
        <w:rPr>
          <w:rFonts w:ascii="Times New Roman" w:eastAsia="Times New Roman" w:hAnsi="Times New Roman" w:cs="Times New Roman"/>
          <w:sz w:val="24"/>
          <w:szCs w:val="24"/>
        </w:rPr>
      </w:pPr>
      <w:r>
        <w:rPr>
          <w:rFonts w:ascii="Times New Roman" w:hAnsi="Times New Roman"/>
          <w:sz w:val="24"/>
          <w:szCs w:val="24"/>
        </w:rPr>
        <w:t xml:space="preserve">Internally, Shuttlesworth experienced what William James called a “noetic experience.” He later testified: “I understood in a moment that I wouldn't get hurt.” Without an audible sound, Fred “heard” the words of Scripture, “Underneath [you] are the everlasting arms” (Deut. 33:27). He immediately intuited “that the words were factual” and that God's presence would protect him from harm. Describing the experience later, he said, “You can know something in a second that you never read in a book nor ever will. You can feel something in a second that will be with you the rest of your life.” He also instantly connected his survival with his participation in the civil rights struggle: “I knew in a second, [a] split second, that the only </w:t>
      </w:r>
      <w:r>
        <w:rPr>
          <w:rFonts w:ascii="Times New Roman" w:hAnsi="Times New Roman"/>
          <w:sz w:val="24"/>
          <w:szCs w:val="24"/>
        </w:rPr>
        <w:lastRenderedPageBreak/>
        <w:t>reason God saved me was to lead the fight.”</w:t>
      </w:r>
      <w:r>
        <w:rPr>
          <w:rFonts w:ascii="Times New Roman" w:eastAsia="Times New Roman" w:hAnsi="Times New Roman" w:cs="Times New Roman"/>
          <w:sz w:val="24"/>
          <w:szCs w:val="24"/>
          <w:vertAlign w:val="superscript"/>
        </w:rPr>
        <w:endnoteReference w:id="8"/>
      </w:r>
    </w:p>
    <w:p w14:paraId="4346B526" w14:textId="77777777" w:rsidR="00F00826" w:rsidRDefault="00F00826" w:rsidP="00F85E74">
      <w:pPr>
        <w:pStyle w:val="Bodytext2"/>
        <w:spacing w:before="0" w:line="240" w:lineRule="auto"/>
        <w:rPr>
          <w:rFonts w:ascii="Times New Roman" w:hAnsi="Times New Roman"/>
          <w:sz w:val="24"/>
          <w:szCs w:val="24"/>
        </w:rPr>
      </w:pPr>
    </w:p>
    <w:p w14:paraId="0AA054E4" w14:textId="77777777" w:rsidR="00F00826" w:rsidRDefault="00F00826" w:rsidP="00F85E74">
      <w:pPr>
        <w:pStyle w:val="Bodytext2"/>
        <w:spacing w:before="0" w:line="240" w:lineRule="auto"/>
        <w:rPr>
          <w:rFonts w:ascii="Times New Roman" w:eastAsia="Times New Roman" w:hAnsi="Times New Roman" w:cs="Times New Roman"/>
          <w:sz w:val="24"/>
          <w:szCs w:val="24"/>
        </w:rPr>
      </w:pPr>
      <w:r>
        <w:rPr>
          <w:rFonts w:ascii="Times New Roman" w:hAnsi="Times New Roman"/>
          <w:sz w:val="24"/>
          <w:szCs w:val="24"/>
        </w:rPr>
        <w:t>This and two later bombings of Bethel Baptist Church underscore how this experience provided the preacher and his following the certainty that God was behind his actions. In a later conversation with Fred, Martin Luther King said that if surviving the bomb “wasn't God making himself plain, there's no way he can.” Shuttlesworth agreed: “Well, God just brought the Bible up to date. You don't have to go back to Daniel in the lion's den or the boys in the fiery furnace.”</w:t>
      </w:r>
      <w:r>
        <w:rPr>
          <w:rFonts w:ascii="Times New Roman" w:eastAsia="Times New Roman" w:hAnsi="Times New Roman" w:cs="Times New Roman"/>
          <w:sz w:val="24"/>
          <w:szCs w:val="24"/>
          <w:vertAlign w:val="superscript"/>
        </w:rPr>
        <w:endnoteReference w:id="9"/>
      </w:r>
    </w:p>
    <w:p w14:paraId="43E55963" w14:textId="77777777" w:rsidR="00F00826" w:rsidRDefault="00F00826" w:rsidP="00F85E74">
      <w:pPr>
        <w:pStyle w:val="Bodytext2"/>
        <w:spacing w:before="0" w:line="240" w:lineRule="auto"/>
        <w:rPr>
          <w:rFonts w:ascii="Times New Roman" w:hAnsi="Times New Roman"/>
          <w:sz w:val="24"/>
          <w:szCs w:val="24"/>
        </w:rPr>
      </w:pPr>
    </w:p>
    <w:p w14:paraId="50A30B66" w14:textId="77777777" w:rsidR="00F00826" w:rsidRDefault="00F00826" w:rsidP="00F85E74">
      <w:pPr>
        <w:pStyle w:val="Bodytext2"/>
        <w:spacing w:before="0" w:line="240" w:lineRule="auto"/>
        <w:rPr>
          <w:rFonts w:ascii="Times New Roman" w:eastAsia="Times New Roman" w:hAnsi="Times New Roman" w:cs="Times New Roman"/>
          <w:sz w:val="20"/>
          <w:szCs w:val="20"/>
        </w:rPr>
      </w:pPr>
      <w:r>
        <w:rPr>
          <w:rFonts w:ascii="Times New Roman" w:hAnsi="Times New Roman"/>
          <w:sz w:val="24"/>
          <w:szCs w:val="24"/>
        </w:rPr>
        <w:t>Years earlier, while riding on a train to Oklahoma City, a troubled Shuttlesworth had prayed “God, fix me so I won’t worry so much.”</w:t>
      </w:r>
      <w:r>
        <w:rPr>
          <w:rFonts w:ascii="Times New Roman" w:eastAsia="Times New Roman" w:hAnsi="Times New Roman" w:cs="Times New Roman"/>
          <w:sz w:val="24"/>
          <w:szCs w:val="24"/>
          <w:vertAlign w:val="superscript"/>
        </w:rPr>
        <w:endnoteReference w:id="10"/>
      </w:r>
      <w:r>
        <w:rPr>
          <w:rFonts w:ascii="Times New Roman" w:hAnsi="Times New Roman"/>
          <w:sz w:val="20"/>
          <w:szCs w:val="20"/>
        </w:rPr>
        <w:t xml:space="preserve"> </w:t>
      </w:r>
      <w:r>
        <w:rPr>
          <w:rFonts w:ascii="Times New Roman" w:hAnsi="Times New Roman"/>
          <w:sz w:val="24"/>
          <w:szCs w:val="24"/>
        </w:rPr>
        <w:t>Perhaps never in the history of Christianity had God answered a prayer so completely. Surviving the bombing was indeed God’s “fixing” of Fred Shuttlesworth. Finally, he assured the bystanders that the bomb had only poured gasoline on the fire of protest in him and that plans to ride the buses had not changed. “We intend to ride the buses. There is no one who can keep us from it.” He and a hundred followers took seats in the front of Birmingham buses on December 26, with twenty-two arrested.</w:t>
      </w:r>
      <w:r>
        <w:rPr>
          <w:rFonts w:ascii="Times New Roman" w:eastAsia="Times New Roman" w:hAnsi="Times New Roman" w:cs="Times New Roman"/>
          <w:sz w:val="24"/>
          <w:szCs w:val="24"/>
          <w:vertAlign w:val="superscript"/>
        </w:rPr>
        <w:endnoteReference w:id="11"/>
      </w:r>
    </w:p>
    <w:p w14:paraId="19F91921" w14:textId="77777777" w:rsidR="00F00826" w:rsidRDefault="00F00826" w:rsidP="00F85E74">
      <w:pPr>
        <w:pStyle w:val="Bodytext2"/>
        <w:tabs>
          <w:tab w:val="left" w:pos="467"/>
        </w:tabs>
        <w:spacing w:before="0" w:line="240" w:lineRule="auto"/>
        <w:rPr>
          <w:rFonts w:ascii="Times New Roman" w:hAnsi="Times New Roman"/>
          <w:sz w:val="24"/>
          <w:szCs w:val="24"/>
        </w:rPr>
      </w:pPr>
    </w:p>
    <w:p w14:paraId="0445CF00" w14:textId="77777777" w:rsidR="00F00826" w:rsidRDefault="00F00826" w:rsidP="00F85E74">
      <w:pPr>
        <w:pStyle w:val="Bodytext2"/>
        <w:tabs>
          <w:tab w:val="left" w:pos="467"/>
        </w:tabs>
        <w:spacing w:before="0" w:line="240" w:lineRule="auto"/>
        <w:rPr>
          <w:rFonts w:ascii="Times New Roman" w:eastAsia="Times New Roman" w:hAnsi="Times New Roman" w:cs="Times New Roman"/>
          <w:sz w:val="24"/>
          <w:szCs w:val="24"/>
        </w:rPr>
      </w:pPr>
      <w:r>
        <w:rPr>
          <w:rFonts w:ascii="Times New Roman" w:hAnsi="Times New Roman"/>
          <w:sz w:val="24"/>
          <w:szCs w:val="24"/>
        </w:rPr>
        <w:t>Shuttlesworth began to attack Birmingham’s segregation laws “on every front.” That he was not killed as a martyr to the cause of racial justice was not for lack of trying.” Later, he often told audiences, “I tried to get killed in Birmingham.” His challenge to white supremacy caused the less committed to wonder about his sanity. This willingness to die for the cause, coupled with his seeking out opportunities to “kill segregation or be killed by it,” led Andrew Young to call him, “the most admired leader of the movement, but also the most avoided.”</w:t>
      </w:r>
      <w:r>
        <w:rPr>
          <w:rFonts w:ascii="Times New Roman" w:eastAsia="Times New Roman" w:hAnsi="Times New Roman" w:cs="Times New Roman"/>
          <w:sz w:val="24"/>
          <w:szCs w:val="24"/>
          <w:vertAlign w:val="superscript"/>
        </w:rPr>
        <w:endnoteReference w:id="12"/>
      </w:r>
      <w:r>
        <w:rPr>
          <w:rFonts w:ascii="Times New Roman" w:hAnsi="Times New Roman"/>
          <w:sz w:val="24"/>
          <w:szCs w:val="24"/>
        </w:rPr>
        <w:t xml:space="preserve"> He was almost like an action hero in movies who constantly is shot at, but the bullets never hit their mark. For this reason his followers came to believe he was invincible because God’s protective hand was upon him.</w:t>
      </w:r>
    </w:p>
    <w:p w14:paraId="0522D579" w14:textId="77777777" w:rsidR="00F00826" w:rsidRDefault="00F00826" w:rsidP="00F85E74">
      <w:pPr>
        <w:pStyle w:val="Body"/>
        <w:rPr>
          <w:rFonts w:ascii="Times New Roman" w:eastAsia="Times New Roman" w:hAnsi="Times New Roman" w:cs="Times New Roman"/>
        </w:rPr>
      </w:pPr>
    </w:p>
    <w:p w14:paraId="2464255A" w14:textId="266D94F3" w:rsidR="00F00826" w:rsidRDefault="00F00826" w:rsidP="00F85E74">
      <w:pPr>
        <w:pStyle w:val="Body"/>
        <w:rPr>
          <w:rFonts w:ascii="Times New Roman" w:eastAsia="Times New Roman" w:hAnsi="Times New Roman" w:cs="Times New Roman"/>
        </w:rPr>
      </w:pPr>
      <w:r>
        <w:rPr>
          <w:rFonts w:ascii="Times New Roman" w:hAnsi="Times New Roman"/>
        </w:rPr>
        <w:t>Time and space will not allow me to narrate every episode in which he showed this extraordinary courage in the face of danger.</w:t>
      </w:r>
      <w:r>
        <w:rPr>
          <w:rFonts w:ascii="Times New Roman" w:hAnsi="Times New Roman"/>
          <w:i/>
          <w:iCs/>
        </w:rPr>
        <w:t xml:space="preserve"> </w:t>
      </w:r>
      <w:r>
        <w:rPr>
          <w:rFonts w:ascii="Times New Roman" w:hAnsi="Times New Roman"/>
        </w:rPr>
        <w:t xml:space="preserve">Let this one prominent example suffice. In September 1957 Shuttlesworth announced to the press and Birmingham’s Superintendent of schools that he would be enrolling his daughters in the all-white Phillips High School on the first day of school. A week before the announced date, Klansmen captured, pistol-whipped, and nearly castrated a young black man named Judge Aaron, passing on the message that the same treatment awaited blacks who tried to integrate the schools. There was little question that Shuttlesworth was the intended recipient of the message as Shuttlesworth was the only one attempting to integrate Birmingham’s schools at that time. </w:t>
      </w:r>
    </w:p>
    <w:p w14:paraId="30F9AF7C" w14:textId="77777777" w:rsidR="00F00826" w:rsidRDefault="00F00826" w:rsidP="00F85E74">
      <w:pPr>
        <w:pStyle w:val="Body"/>
        <w:rPr>
          <w:rFonts w:ascii="Times New Roman" w:eastAsia="Times New Roman" w:hAnsi="Times New Roman" w:cs="Times New Roman"/>
        </w:rPr>
      </w:pPr>
    </w:p>
    <w:p w14:paraId="75CDEDF4" w14:textId="77777777" w:rsidR="00F00826" w:rsidRDefault="00F00826" w:rsidP="00F85E74">
      <w:pPr>
        <w:pStyle w:val="Body"/>
        <w:rPr>
          <w:rFonts w:ascii="Times New Roman" w:eastAsia="Times New Roman" w:hAnsi="Times New Roman" w:cs="Times New Roman"/>
        </w:rPr>
      </w:pPr>
      <w:r>
        <w:rPr>
          <w:rFonts w:ascii="Times New Roman" w:hAnsi="Times New Roman"/>
        </w:rPr>
        <w:t xml:space="preserve">Despite this credible threat, on the day itself, he descended into his own fiery furnace. As he approached the school, his car was met by a mob of 15-20 thugs who beat the preacher with bats, bicycle chains, and brass knuckles. The next day the beating was depicted on page one of the </w:t>
      </w:r>
      <w:r w:rsidRPr="00E27787">
        <w:rPr>
          <w:rFonts w:ascii="Times New Roman" w:hAnsi="Times New Roman"/>
          <w:i/>
          <w:iCs/>
          <w:spacing w:val="-10"/>
          <w:shd w:val="clear" w:color="auto" w:fill="FFFFFF"/>
        </w:rPr>
        <w:t>New York Times,</w:t>
      </w:r>
      <w:r>
        <w:rPr>
          <w:rFonts w:ascii="Times New Roman" w:hAnsi="Times New Roman"/>
        </w:rPr>
        <w:t xml:space="preserve"> but because the event occurred on the same day as other dramatic events surrounding the desegregation of Little Rock’s Central High School, the incident did not receive the national attention it otherwise might have. In the aftermath of the beating, Shuttlesworth the pastor said, “This is the price one pays for freedom.” The pastor’s wife Ruby, who had been stabbed in the buttock during the melee, said her only regret was that modesty would not permit her to show off her scar at the next mass meeting!</w:t>
      </w:r>
      <w:r>
        <w:rPr>
          <w:rFonts w:ascii="Times New Roman" w:eastAsia="Times New Roman" w:hAnsi="Times New Roman" w:cs="Times New Roman"/>
          <w:vertAlign w:val="superscript"/>
        </w:rPr>
        <w:endnoteReference w:id="13"/>
      </w:r>
    </w:p>
    <w:p w14:paraId="782E9589" w14:textId="77777777" w:rsidR="00F00826" w:rsidRDefault="00F00826" w:rsidP="00F85E74">
      <w:pPr>
        <w:pStyle w:val="Body"/>
        <w:rPr>
          <w:rFonts w:ascii="Times New Roman" w:eastAsia="Times New Roman" w:hAnsi="Times New Roman" w:cs="Times New Roman"/>
        </w:rPr>
      </w:pPr>
    </w:p>
    <w:p w14:paraId="2E2B9830" w14:textId="77777777" w:rsidR="00F00826" w:rsidRDefault="00F00826" w:rsidP="00F85E74">
      <w:pPr>
        <w:pStyle w:val="Body"/>
        <w:rPr>
          <w:rFonts w:ascii="Times New Roman" w:eastAsia="Times New Roman" w:hAnsi="Times New Roman" w:cs="Times New Roman"/>
        </w:rPr>
      </w:pPr>
      <w:r>
        <w:rPr>
          <w:rFonts w:ascii="Times New Roman" w:hAnsi="Times New Roman"/>
        </w:rPr>
        <w:t xml:space="preserve">Though often arousing his supporters at church or mass meetings with the unpolished rhetoric of the black folk pulpit, he primarily appealed to them through daring acts of defiance against his principal antagonist, “Bull" Connor. His actions inspired the courage and confidence of </w:t>
      </w:r>
      <w:r>
        <w:rPr>
          <w:rFonts w:ascii="Times New Roman" w:hAnsi="Times New Roman"/>
        </w:rPr>
        <w:lastRenderedPageBreak/>
        <w:t xml:space="preserve">ordinary blacks who loved and adored him. In blunt, unembellished terms, the raw emotionality of his expression captured their feelings in ways that even King sometimes did not. More importantly, however, his bold confrontations fundamentally embodied the feelings of poor and working-class blacks. Longtime friend James Armstrong compared Shuttlesworth to King, noting: “Now Martin knew how to say it; [But] Fred </w:t>
      </w:r>
      <w:proofErr w:type="gramStart"/>
      <w:r>
        <w:rPr>
          <w:rFonts w:ascii="Times New Roman" w:hAnsi="Times New Roman"/>
        </w:rPr>
        <w:t>know</w:t>
      </w:r>
      <w:proofErr w:type="gramEnd"/>
      <w:r>
        <w:rPr>
          <w:rFonts w:ascii="Times New Roman" w:hAnsi="Times New Roman"/>
        </w:rPr>
        <w:t xml:space="preserve"> how to do it…. I’ve had good preachers to preach to me, but Fred has preached to me in action.”</w:t>
      </w:r>
      <w:r>
        <w:rPr>
          <w:rFonts w:ascii="Times New Roman" w:eastAsia="Times New Roman" w:hAnsi="Times New Roman" w:cs="Times New Roman"/>
          <w:vertAlign w:val="superscript"/>
        </w:rPr>
        <w:endnoteReference w:id="14"/>
      </w:r>
    </w:p>
    <w:p w14:paraId="597A472C" w14:textId="77777777" w:rsidR="00F00826" w:rsidRDefault="00F00826" w:rsidP="00F85E74">
      <w:pPr>
        <w:pStyle w:val="Bodytext2"/>
        <w:shd w:val="clear" w:color="auto" w:fill="auto"/>
        <w:spacing w:before="0" w:line="240" w:lineRule="auto"/>
        <w:rPr>
          <w:rFonts w:ascii="Times New Roman" w:hAnsi="Times New Roman"/>
          <w:sz w:val="24"/>
          <w:szCs w:val="24"/>
        </w:rPr>
      </w:pPr>
    </w:p>
    <w:p w14:paraId="430945BD" w14:textId="77777777" w:rsidR="00F00826" w:rsidRDefault="00F00826" w:rsidP="00F85E74">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Such actions suggested that what was needed among Birmingham’s blacks was a leader who, as one Birmingham minister put it, “couldn’t lose nothing but his life.” Shuttlesworth inspired and galvanized support for the struggle in Birmingham and the South by his almost legendary willingness, even eagerness, to sacrifice his life in reckless defiance of Jim Crow. For this reason Martin Luther King Jr. called him “one of the nation’s most courageous freedom fighters,” a testimonial echoed by virtually all veterans of the civil rights movement.</w:t>
      </w:r>
      <w:r>
        <w:rPr>
          <w:rFonts w:ascii="Times New Roman" w:eastAsia="Times New Roman" w:hAnsi="Times New Roman" w:cs="Times New Roman"/>
          <w:sz w:val="24"/>
          <w:szCs w:val="24"/>
          <w:vertAlign w:val="superscript"/>
        </w:rPr>
        <w:endnoteReference w:id="15"/>
      </w:r>
    </w:p>
    <w:p w14:paraId="55C54CEF" w14:textId="77777777" w:rsidR="00F00826" w:rsidRDefault="00F00826" w:rsidP="00F85E74">
      <w:pPr>
        <w:pStyle w:val="Bodytext2"/>
        <w:shd w:val="clear" w:color="auto" w:fill="auto"/>
        <w:spacing w:before="0" w:line="240" w:lineRule="auto"/>
        <w:rPr>
          <w:rFonts w:ascii="Times New Roman" w:hAnsi="Times New Roman"/>
          <w:sz w:val="24"/>
          <w:szCs w:val="24"/>
        </w:rPr>
      </w:pPr>
    </w:p>
    <w:p w14:paraId="0D254E89" w14:textId="77777777" w:rsidR="00F00826" w:rsidRDefault="00F00826" w:rsidP="00F85E74">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 xml:space="preserve">Some years ago the film </w:t>
      </w:r>
      <w:r>
        <w:rPr>
          <w:rFonts w:ascii="Times New Roman" w:hAnsi="Times New Roman"/>
          <w:i/>
          <w:iCs/>
          <w:spacing w:val="-11"/>
          <w:sz w:val="24"/>
          <w:szCs w:val="24"/>
          <w:shd w:val="clear" w:color="auto" w:fill="FFFFFF"/>
        </w:rPr>
        <w:t>Glory</w:t>
      </w:r>
      <w:r>
        <w:rPr>
          <w:rFonts w:ascii="Times New Roman" w:hAnsi="Times New Roman"/>
          <w:sz w:val="24"/>
          <w:szCs w:val="24"/>
        </w:rPr>
        <w:t xml:space="preserve"> told the story of the 54th Massachusetts Infantry, the first colored regiment in the Civil War. The night before their suicidal attack on the Confederate Fort Wagner, the film shows the soldiers in a religious testimony meeting. At a climactic point the character played by Morgan Freeman tells his comrades, “If tomorrow is that great </w:t>
      </w:r>
      <w:proofErr w:type="spellStart"/>
      <w:r>
        <w:rPr>
          <w:rFonts w:ascii="Times New Roman" w:hAnsi="Times New Roman"/>
          <w:sz w:val="24"/>
          <w:szCs w:val="24"/>
        </w:rPr>
        <w:t>gettin</w:t>
      </w:r>
      <w:proofErr w:type="spellEnd"/>
      <w:r>
        <w:rPr>
          <w:rFonts w:ascii="Times New Roman" w:hAnsi="Times New Roman"/>
          <w:sz w:val="24"/>
          <w:szCs w:val="24"/>
        </w:rPr>
        <w:t xml:space="preserve">’ up </w:t>
      </w:r>
      <w:proofErr w:type="spellStart"/>
      <w:r>
        <w:rPr>
          <w:rFonts w:ascii="Times New Roman" w:hAnsi="Times New Roman"/>
          <w:sz w:val="24"/>
          <w:szCs w:val="24"/>
        </w:rPr>
        <w:t>mornin</w:t>
      </w:r>
      <w:proofErr w:type="spellEnd"/>
      <w:r>
        <w:rPr>
          <w:rFonts w:ascii="Times New Roman" w:hAnsi="Times New Roman"/>
          <w:sz w:val="24"/>
          <w:szCs w:val="24"/>
        </w:rPr>
        <w:t>', then let’s let our loved ones know we went down standing up.” Historian Gerald Linderman described the experience of Civil War soldiers as “embattled courage.”</w:t>
      </w:r>
      <w:r>
        <w:rPr>
          <w:rFonts w:ascii="Times New Roman" w:eastAsia="Times New Roman" w:hAnsi="Times New Roman" w:cs="Times New Roman"/>
          <w:vertAlign w:val="superscript"/>
        </w:rPr>
        <w:endnoteReference w:id="16"/>
      </w:r>
    </w:p>
    <w:p w14:paraId="6B428BD9" w14:textId="77777777" w:rsidR="00F00826" w:rsidRDefault="00F00826" w:rsidP="00F85E74">
      <w:pPr>
        <w:pStyle w:val="Bodytext2"/>
        <w:shd w:val="clear" w:color="auto" w:fill="auto"/>
        <w:spacing w:before="0" w:line="240" w:lineRule="auto"/>
        <w:rPr>
          <w:rFonts w:ascii="Times New Roman" w:hAnsi="Times New Roman"/>
          <w:sz w:val="24"/>
          <w:szCs w:val="24"/>
        </w:rPr>
      </w:pPr>
    </w:p>
    <w:p w14:paraId="72FBF8DE" w14:textId="1090761C" w:rsidR="00F00826" w:rsidRDefault="00F00826" w:rsidP="00F85E74">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Fred Shuttlesworth displayed an embattled courage—pure and undiluted—one that made him willing to “go down standing up” for justice and freedom. If we Americans patriotically celebrate and mark as sacred the places where such sacrifices were made to defend freedom on foreign shores, it is more than appropriate that we celebrate and mark as sacred the places, like Bethel Baptist Church, bombed three times in a struggle to extend freedom on our own streets.</w:t>
      </w:r>
    </w:p>
    <w:p w14:paraId="4787525C" w14:textId="77777777" w:rsidR="00F00826" w:rsidRDefault="00F00826" w:rsidP="00F85E74">
      <w:pPr>
        <w:pStyle w:val="Bodytext2"/>
        <w:shd w:val="clear" w:color="auto" w:fill="auto"/>
        <w:spacing w:before="0" w:line="240" w:lineRule="auto"/>
        <w:rPr>
          <w:rFonts w:ascii="Times New Roman" w:hAnsi="Times New Roman"/>
          <w:sz w:val="24"/>
          <w:szCs w:val="24"/>
        </w:rPr>
      </w:pPr>
    </w:p>
    <w:p w14:paraId="2D6F7B0D" w14:textId="77777777" w:rsidR="00F00826" w:rsidRPr="00031262" w:rsidRDefault="00F00826" w:rsidP="00F00826">
      <w:pPr>
        <w:pStyle w:val="Bodytext2"/>
        <w:numPr>
          <w:ilvl w:val="0"/>
          <w:numId w:val="2"/>
        </w:numPr>
        <w:shd w:val="clear" w:color="auto" w:fill="auto"/>
        <w:spacing w:before="0" w:line="240" w:lineRule="auto"/>
        <w:rPr>
          <w:rFonts w:ascii="Times New Roman" w:eastAsia="Times New Roman" w:hAnsi="Times New Roman" w:cs="Times New Roman"/>
          <w:sz w:val="24"/>
          <w:szCs w:val="24"/>
        </w:rPr>
      </w:pPr>
      <w:r w:rsidRPr="00031262">
        <w:rPr>
          <w:rFonts w:ascii="Times New Roman" w:hAnsi="Times New Roman"/>
          <w:sz w:val="24"/>
          <w:szCs w:val="24"/>
        </w:rPr>
        <w:t>Undiluted African American Spirituality</w:t>
      </w:r>
    </w:p>
    <w:p w14:paraId="28D05D38"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5C94E95C"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sidRPr="00031262">
        <w:rPr>
          <w:rFonts w:ascii="Times New Roman" w:hAnsi="Times New Roman"/>
          <w:sz w:val="24"/>
          <w:szCs w:val="24"/>
        </w:rPr>
        <w:t>First, what began in the parsonage of the Bethel Baptist Church and spread to many other churches and eventually to this place where four young martyrs died showed the undiluted blackness of the Birmingham movement and its leader. It has been in scholarly vogue over the past fifteen or twenty years to emphasize the black or African American roots of the civil rights movement and to de-emphasize white contributions to the movement. For the most part this historiographical emphasis has been right and proper. Many early scholars have sought to note the role of Gandhian nonviolence in the movement, but as one black preacher told me, “When Martin marched, they weren’t singing no Indian songs. They were singing black spirituals and it was out of that context that he preached.” In addition, the respective preaching styles of King and Shuttlesworth suggest a significant difference. Shuttlesworth's homiletical approach originated with the black</w:t>
      </w:r>
      <w:r w:rsidRPr="00031262">
        <w:rPr>
          <w:rFonts w:ascii="Times New Roman" w:hAnsi="Times New Roman"/>
          <w:spacing w:val="-2"/>
          <w:sz w:val="24"/>
          <w:szCs w:val="24"/>
        </w:rPr>
        <w:t xml:space="preserve"> </w:t>
      </w:r>
      <w:r w:rsidRPr="00031262">
        <w:rPr>
          <w:rFonts w:ascii="Times New Roman" w:hAnsi="Times New Roman"/>
          <w:sz w:val="24"/>
          <w:szCs w:val="24"/>
        </w:rPr>
        <w:t xml:space="preserve">folk pulpit and did </w:t>
      </w:r>
      <w:r w:rsidRPr="00031262">
        <w:rPr>
          <w:rFonts w:ascii="Times New Roman" w:hAnsi="Times New Roman"/>
          <w:spacing w:val="-2"/>
          <w:sz w:val="24"/>
          <w:szCs w:val="24"/>
        </w:rPr>
        <w:t>not</w:t>
      </w:r>
      <w:r w:rsidRPr="00031262">
        <w:rPr>
          <w:rFonts w:ascii="Times New Roman" w:hAnsi="Times New Roman"/>
          <w:spacing w:val="-11"/>
          <w:sz w:val="24"/>
          <w:szCs w:val="24"/>
        </w:rPr>
        <w:t xml:space="preserve"> </w:t>
      </w:r>
      <w:r w:rsidRPr="00031262">
        <w:rPr>
          <w:rFonts w:ascii="Times New Roman" w:hAnsi="Times New Roman"/>
          <w:spacing w:val="-2"/>
          <w:sz w:val="24"/>
          <w:szCs w:val="24"/>
        </w:rPr>
        <w:t>borrow</w:t>
      </w:r>
      <w:r w:rsidRPr="00031262">
        <w:rPr>
          <w:rFonts w:ascii="Times New Roman" w:hAnsi="Times New Roman"/>
          <w:spacing w:val="-10"/>
          <w:sz w:val="24"/>
          <w:szCs w:val="24"/>
        </w:rPr>
        <w:t xml:space="preserve"> </w:t>
      </w:r>
      <w:r w:rsidRPr="00031262">
        <w:rPr>
          <w:rFonts w:ascii="Times New Roman" w:hAnsi="Times New Roman"/>
          <w:spacing w:val="-2"/>
          <w:sz w:val="24"/>
          <w:szCs w:val="24"/>
        </w:rPr>
        <w:t>heavily</w:t>
      </w:r>
      <w:r w:rsidRPr="00031262">
        <w:rPr>
          <w:rFonts w:ascii="Times New Roman" w:hAnsi="Times New Roman"/>
          <w:spacing w:val="-9"/>
          <w:sz w:val="24"/>
          <w:szCs w:val="24"/>
        </w:rPr>
        <w:t xml:space="preserve"> </w:t>
      </w:r>
      <w:r w:rsidRPr="00031262">
        <w:rPr>
          <w:rFonts w:ascii="Times New Roman" w:hAnsi="Times New Roman"/>
          <w:spacing w:val="-2"/>
          <w:sz w:val="24"/>
          <w:szCs w:val="24"/>
        </w:rPr>
        <w:t>from</w:t>
      </w:r>
      <w:r w:rsidRPr="00031262">
        <w:rPr>
          <w:rFonts w:ascii="Times New Roman" w:hAnsi="Times New Roman"/>
          <w:spacing w:val="-10"/>
          <w:sz w:val="24"/>
          <w:szCs w:val="24"/>
        </w:rPr>
        <w:t xml:space="preserve"> </w:t>
      </w:r>
      <w:r w:rsidRPr="00031262">
        <w:rPr>
          <w:rFonts w:ascii="Times New Roman" w:hAnsi="Times New Roman"/>
          <w:spacing w:val="-2"/>
          <w:sz w:val="24"/>
          <w:szCs w:val="24"/>
        </w:rPr>
        <w:t>white</w:t>
      </w:r>
      <w:r w:rsidRPr="00031262">
        <w:rPr>
          <w:rFonts w:ascii="Times New Roman" w:hAnsi="Times New Roman"/>
          <w:spacing w:val="-9"/>
          <w:sz w:val="24"/>
          <w:szCs w:val="24"/>
        </w:rPr>
        <w:t xml:space="preserve"> </w:t>
      </w:r>
      <w:r w:rsidRPr="00031262">
        <w:rPr>
          <w:rFonts w:ascii="Times New Roman" w:hAnsi="Times New Roman"/>
          <w:spacing w:val="-2"/>
          <w:sz w:val="24"/>
          <w:szCs w:val="24"/>
        </w:rPr>
        <w:t>princes</w:t>
      </w:r>
      <w:r w:rsidRPr="00031262">
        <w:rPr>
          <w:rFonts w:ascii="Times New Roman" w:hAnsi="Times New Roman"/>
          <w:spacing w:val="-7"/>
          <w:sz w:val="24"/>
          <w:szCs w:val="24"/>
        </w:rPr>
        <w:t xml:space="preserve"> </w:t>
      </w:r>
      <w:r w:rsidRPr="00031262">
        <w:rPr>
          <w:rFonts w:ascii="Times New Roman" w:hAnsi="Times New Roman"/>
          <w:spacing w:val="-2"/>
          <w:sz w:val="24"/>
          <w:szCs w:val="24"/>
        </w:rPr>
        <w:t>of</w:t>
      </w:r>
      <w:r w:rsidRPr="00031262">
        <w:rPr>
          <w:rFonts w:ascii="Times New Roman" w:hAnsi="Times New Roman"/>
          <w:spacing w:val="-9"/>
          <w:sz w:val="24"/>
          <w:szCs w:val="24"/>
        </w:rPr>
        <w:t xml:space="preserve"> </w:t>
      </w:r>
      <w:r w:rsidRPr="00031262">
        <w:rPr>
          <w:rFonts w:ascii="Times New Roman" w:hAnsi="Times New Roman"/>
          <w:spacing w:val="-2"/>
          <w:sz w:val="24"/>
          <w:szCs w:val="24"/>
        </w:rPr>
        <w:t>the</w:t>
      </w:r>
      <w:r w:rsidRPr="00031262">
        <w:rPr>
          <w:rFonts w:ascii="Times New Roman" w:hAnsi="Times New Roman"/>
          <w:spacing w:val="-11"/>
          <w:sz w:val="24"/>
          <w:szCs w:val="24"/>
        </w:rPr>
        <w:t xml:space="preserve"> </w:t>
      </w:r>
      <w:r w:rsidRPr="00031262">
        <w:rPr>
          <w:rFonts w:ascii="Times New Roman" w:hAnsi="Times New Roman"/>
          <w:spacing w:val="-2"/>
          <w:sz w:val="24"/>
          <w:szCs w:val="24"/>
        </w:rPr>
        <w:t>pulpit</w:t>
      </w:r>
      <w:r w:rsidRPr="00031262">
        <w:rPr>
          <w:rFonts w:ascii="Times New Roman" w:hAnsi="Times New Roman"/>
          <w:spacing w:val="-3"/>
          <w:sz w:val="24"/>
          <w:szCs w:val="24"/>
        </w:rPr>
        <w:t xml:space="preserve"> </w:t>
      </w:r>
      <w:r w:rsidRPr="00031262">
        <w:rPr>
          <w:rFonts w:ascii="Times New Roman" w:hAnsi="Times New Roman"/>
          <w:spacing w:val="-2"/>
          <w:sz w:val="24"/>
          <w:szCs w:val="24"/>
        </w:rPr>
        <w:t>such</w:t>
      </w:r>
      <w:r w:rsidRPr="00031262">
        <w:rPr>
          <w:rFonts w:ascii="Times New Roman" w:hAnsi="Times New Roman"/>
          <w:spacing w:val="-7"/>
          <w:sz w:val="24"/>
          <w:szCs w:val="24"/>
        </w:rPr>
        <w:t xml:space="preserve"> </w:t>
      </w:r>
      <w:r w:rsidRPr="00031262">
        <w:rPr>
          <w:rFonts w:ascii="Times New Roman" w:hAnsi="Times New Roman"/>
          <w:spacing w:val="-2"/>
          <w:sz w:val="24"/>
          <w:szCs w:val="24"/>
        </w:rPr>
        <w:t>as</w:t>
      </w:r>
      <w:r w:rsidRPr="00031262">
        <w:rPr>
          <w:rFonts w:ascii="Times New Roman" w:hAnsi="Times New Roman"/>
          <w:spacing w:val="-11"/>
          <w:sz w:val="24"/>
          <w:szCs w:val="24"/>
        </w:rPr>
        <w:t xml:space="preserve"> </w:t>
      </w:r>
      <w:r w:rsidRPr="00031262">
        <w:rPr>
          <w:rFonts w:ascii="Times New Roman" w:hAnsi="Times New Roman"/>
          <w:spacing w:val="-2"/>
          <w:sz w:val="24"/>
          <w:szCs w:val="24"/>
        </w:rPr>
        <w:t xml:space="preserve">Harry </w:t>
      </w:r>
      <w:r w:rsidRPr="00031262">
        <w:rPr>
          <w:rFonts w:ascii="Times New Roman" w:hAnsi="Times New Roman"/>
          <w:sz w:val="24"/>
          <w:szCs w:val="24"/>
        </w:rPr>
        <w:t>Emerson</w:t>
      </w:r>
      <w:r w:rsidRPr="00031262">
        <w:rPr>
          <w:rFonts w:ascii="Times New Roman" w:hAnsi="Times New Roman"/>
          <w:spacing w:val="-12"/>
          <w:sz w:val="24"/>
          <w:szCs w:val="24"/>
        </w:rPr>
        <w:t xml:space="preserve"> </w:t>
      </w:r>
      <w:r w:rsidRPr="00031262">
        <w:rPr>
          <w:rFonts w:ascii="Times New Roman" w:hAnsi="Times New Roman"/>
          <w:sz w:val="24"/>
          <w:szCs w:val="24"/>
        </w:rPr>
        <w:t>Fosdick,</w:t>
      </w:r>
      <w:r w:rsidRPr="00031262">
        <w:rPr>
          <w:rFonts w:ascii="Times New Roman" w:hAnsi="Times New Roman"/>
          <w:spacing w:val="-7"/>
          <w:sz w:val="24"/>
          <w:szCs w:val="24"/>
        </w:rPr>
        <w:t xml:space="preserve"> </w:t>
      </w:r>
      <w:r w:rsidRPr="00031262">
        <w:rPr>
          <w:rFonts w:ascii="Times New Roman" w:hAnsi="Times New Roman"/>
          <w:sz w:val="24"/>
          <w:szCs w:val="24"/>
        </w:rPr>
        <w:t>George</w:t>
      </w:r>
      <w:r w:rsidRPr="00031262">
        <w:rPr>
          <w:rFonts w:ascii="Times New Roman" w:hAnsi="Times New Roman"/>
          <w:spacing w:val="-10"/>
          <w:sz w:val="24"/>
          <w:szCs w:val="24"/>
        </w:rPr>
        <w:t xml:space="preserve"> </w:t>
      </w:r>
      <w:r w:rsidRPr="00031262">
        <w:rPr>
          <w:rFonts w:ascii="Times New Roman" w:hAnsi="Times New Roman"/>
          <w:sz w:val="24"/>
          <w:szCs w:val="24"/>
        </w:rPr>
        <w:t>Buttrick or</w:t>
      </w:r>
      <w:r w:rsidRPr="00031262">
        <w:rPr>
          <w:rFonts w:ascii="Times New Roman" w:hAnsi="Times New Roman"/>
          <w:spacing w:val="-13"/>
          <w:sz w:val="24"/>
          <w:szCs w:val="24"/>
        </w:rPr>
        <w:t xml:space="preserve"> </w:t>
      </w:r>
      <w:r w:rsidRPr="00031262">
        <w:rPr>
          <w:rFonts w:ascii="Times New Roman" w:hAnsi="Times New Roman"/>
          <w:sz w:val="24"/>
          <w:szCs w:val="24"/>
        </w:rPr>
        <w:t>J. Wallace</w:t>
      </w:r>
      <w:r w:rsidRPr="00031262">
        <w:rPr>
          <w:rFonts w:ascii="Times New Roman" w:hAnsi="Times New Roman"/>
          <w:spacing w:val="-10"/>
          <w:sz w:val="24"/>
          <w:szCs w:val="24"/>
        </w:rPr>
        <w:t xml:space="preserve"> </w:t>
      </w:r>
      <w:r w:rsidRPr="00031262">
        <w:rPr>
          <w:rFonts w:ascii="Times New Roman" w:hAnsi="Times New Roman"/>
          <w:sz w:val="24"/>
          <w:szCs w:val="24"/>
        </w:rPr>
        <w:t>Hamilton</w:t>
      </w:r>
      <w:r w:rsidRPr="00031262">
        <w:rPr>
          <w:rFonts w:ascii="Times New Roman" w:hAnsi="Times New Roman"/>
          <w:spacing w:val="-1"/>
          <w:sz w:val="24"/>
          <w:szCs w:val="24"/>
        </w:rPr>
        <w:t xml:space="preserve"> </w:t>
      </w:r>
      <w:r w:rsidRPr="00031262">
        <w:rPr>
          <w:rFonts w:ascii="Times New Roman" w:hAnsi="Times New Roman"/>
          <w:sz w:val="24"/>
          <w:szCs w:val="24"/>
        </w:rPr>
        <w:t>as</w:t>
      </w:r>
      <w:r w:rsidRPr="00031262">
        <w:rPr>
          <w:rFonts w:ascii="Times New Roman" w:hAnsi="Times New Roman"/>
          <w:spacing w:val="-13"/>
          <w:sz w:val="24"/>
          <w:szCs w:val="24"/>
        </w:rPr>
        <w:t xml:space="preserve"> </w:t>
      </w:r>
      <w:r w:rsidRPr="00031262">
        <w:rPr>
          <w:rFonts w:ascii="Times New Roman" w:hAnsi="Times New Roman"/>
          <w:sz w:val="24"/>
          <w:szCs w:val="24"/>
        </w:rPr>
        <w:t xml:space="preserve">did King's.’' He was much less likely than King to write out his sermons, either in outline or in full manuscripts. Perhaps most </w:t>
      </w:r>
      <w:r w:rsidRPr="00031262">
        <w:rPr>
          <w:rFonts w:ascii="Times New Roman" w:hAnsi="Times New Roman"/>
          <w:spacing w:val="-2"/>
          <w:sz w:val="24"/>
          <w:szCs w:val="24"/>
        </w:rPr>
        <w:t>significantly,</w:t>
      </w:r>
      <w:r w:rsidRPr="00031262">
        <w:rPr>
          <w:rFonts w:ascii="Times New Roman" w:hAnsi="Times New Roman"/>
          <w:spacing w:val="-11"/>
          <w:sz w:val="24"/>
          <w:szCs w:val="24"/>
        </w:rPr>
        <w:t xml:space="preserve"> </w:t>
      </w:r>
      <w:r w:rsidRPr="00031262">
        <w:rPr>
          <w:rFonts w:ascii="Times New Roman" w:hAnsi="Times New Roman"/>
          <w:spacing w:val="-2"/>
          <w:sz w:val="24"/>
          <w:szCs w:val="24"/>
        </w:rPr>
        <w:t>I</w:t>
      </w:r>
      <w:r w:rsidRPr="00031262">
        <w:rPr>
          <w:rFonts w:ascii="Times New Roman" w:hAnsi="Times New Roman"/>
          <w:spacing w:val="-11"/>
          <w:sz w:val="24"/>
          <w:szCs w:val="24"/>
        </w:rPr>
        <w:t xml:space="preserve"> </w:t>
      </w:r>
      <w:r w:rsidRPr="00031262">
        <w:rPr>
          <w:rFonts w:ascii="Times New Roman" w:hAnsi="Times New Roman"/>
          <w:spacing w:val="-2"/>
          <w:sz w:val="24"/>
          <w:szCs w:val="24"/>
        </w:rPr>
        <w:t>would</w:t>
      </w:r>
      <w:r w:rsidRPr="00031262">
        <w:rPr>
          <w:rFonts w:ascii="Times New Roman" w:hAnsi="Times New Roman"/>
          <w:spacing w:val="-4"/>
          <w:sz w:val="24"/>
          <w:szCs w:val="24"/>
        </w:rPr>
        <w:t xml:space="preserve"> </w:t>
      </w:r>
      <w:r w:rsidRPr="00031262">
        <w:rPr>
          <w:rFonts w:ascii="Times New Roman" w:hAnsi="Times New Roman"/>
          <w:spacing w:val="-2"/>
          <w:sz w:val="24"/>
          <w:szCs w:val="24"/>
        </w:rPr>
        <w:t>argue that</w:t>
      </w:r>
      <w:r w:rsidRPr="00031262">
        <w:rPr>
          <w:rFonts w:ascii="Times New Roman" w:hAnsi="Times New Roman"/>
          <w:spacing w:val="-4"/>
          <w:sz w:val="24"/>
          <w:szCs w:val="24"/>
        </w:rPr>
        <w:t xml:space="preserve"> </w:t>
      </w:r>
      <w:r w:rsidRPr="00031262">
        <w:rPr>
          <w:rFonts w:ascii="Times New Roman" w:hAnsi="Times New Roman"/>
          <w:spacing w:val="-2"/>
          <w:sz w:val="24"/>
          <w:szCs w:val="24"/>
        </w:rPr>
        <w:t>Shuttlesworth was</w:t>
      </w:r>
      <w:r w:rsidRPr="00031262">
        <w:rPr>
          <w:rFonts w:ascii="Times New Roman" w:hAnsi="Times New Roman"/>
          <w:spacing w:val="-11"/>
          <w:sz w:val="24"/>
          <w:szCs w:val="24"/>
        </w:rPr>
        <w:t xml:space="preserve"> </w:t>
      </w:r>
      <w:r w:rsidRPr="00031262">
        <w:rPr>
          <w:rFonts w:ascii="Times New Roman" w:hAnsi="Times New Roman"/>
          <w:spacing w:val="-2"/>
          <w:sz w:val="24"/>
          <w:szCs w:val="24"/>
        </w:rPr>
        <w:t>more</w:t>
      </w:r>
      <w:r w:rsidRPr="00031262">
        <w:rPr>
          <w:rFonts w:ascii="Times New Roman" w:hAnsi="Times New Roman"/>
          <w:spacing w:val="-6"/>
          <w:sz w:val="24"/>
          <w:szCs w:val="24"/>
        </w:rPr>
        <w:t xml:space="preserve"> </w:t>
      </w:r>
      <w:r w:rsidRPr="00031262">
        <w:rPr>
          <w:rFonts w:ascii="Times New Roman" w:hAnsi="Times New Roman"/>
          <w:spacing w:val="-2"/>
          <w:sz w:val="24"/>
          <w:szCs w:val="24"/>
        </w:rPr>
        <w:t>likely</w:t>
      </w:r>
      <w:r w:rsidRPr="00031262">
        <w:rPr>
          <w:rFonts w:ascii="Times New Roman" w:hAnsi="Times New Roman"/>
          <w:spacing w:val="-7"/>
          <w:sz w:val="24"/>
          <w:szCs w:val="24"/>
        </w:rPr>
        <w:t xml:space="preserve"> </w:t>
      </w:r>
      <w:r w:rsidRPr="00031262">
        <w:rPr>
          <w:rFonts w:ascii="Times New Roman" w:hAnsi="Times New Roman"/>
          <w:spacing w:val="-2"/>
          <w:sz w:val="24"/>
          <w:szCs w:val="24"/>
        </w:rPr>
        <w:t xml:space="preserve">to </w:t>
      </w:r>
      <w:r w:rsidRPr="00031262">
        <w:rPr>
          <w:rFonts w:ascii="Times New Roman" w:hAnsi="Times New Roman"/>
          <w:sz w:val="24"/>
          <w:szCs w:val="24"/>
        </w:rPr>
        <w:t>engage</w:t>
      </w:r>
      <w:r w:rsidRPr="00031262">
        <w:rPr>
          <w:rFonts w:ascii="Times New Roman" w:hAnsi="Times New Roman"/>
          <w:spacing w:val="-6"/>
          <w:sz w:val="24"/>
          <w:szCs w:val="24"/>
        </w:rPr>
        <w:t xml:space="preserve"> </w:t>
      </w:r>
      <w:r w:rsidRPr="00031262">
        <w:rPr>
          <w:rFonts w:ascii="Times New Roman" w:hAnsi="Times New Roman"/>
          <w:sz w:val="24"/>
          <w:szCs w:val="24"/>
        </w:rPr>
        <w:t>in</w:t>
      </w:r>
      <w:r w:rsidRPr="00031262">
        <w:rPr>
          <w:rFonts w:ascii="Times New Roman" w:hAnsi="Times New Roman"/>
          <w:spacing w:val="-12"/>
          <w:sz w:val="24"/>
          <w:szCs w:val="24"/>
        </w:rPr>
        <w:t xml:space="preserve"> </w:t>
      </w:r>
      <w:r w:rsidRPr="00031262">
        <w:rPr>
          <w:rFonts w:ascii="Times New Roman" w:hAnsi="Times New Roman"/>
          <w:sz w:val="24"/>
          <w:szCs w:val="24"/>
        </w:rPr>
        <w:t>what some</w:t>
      </w:r>
      <w:r w:rsidRPr="00031262">
        <w:rPr>
          <w:rFonts w:ascii="Times New Roman" w:hAnsi="Times New Roman"/>
          <w:spacing w:val="-11"/>
          <w:sz w:val="24"/>
          <w:szCs w:val="24"/>
        </w:rPr>
        <w:t xml:space="preserve"> </w:t>
      </w:r>
      <w:r w:rsidRPr="00031262">
        <w:rPr>
          <w:rFonts w:ascii="Times New Roman" w:hAnsi="Times New Roman"/>
          <w:sz w:val="24"/>
          <w:szCs w:val="24"/>
        </w:rPr>
        <w:t>consider a</w:t>
      </w:r>
      <w:r w:rsidRPr="00031262">
        <w:rPr>
          <w:rFonts w:ascii="Times New Roman" w:hAnsi="Times New Roman"/>
          <w:spacing w:val="-13"/>
          <w:sz w:val="24"/>
          <w:szCs w:val="24"/>
        </w:rPr>
        <w:t xml:space="preserve"> </w:t>
      </w:r>
      <w:r w:rsidRPr="00031262">
        <w:rPr>
          <w:rFonts w:ascii="Times New Roman" w:hAnsi="Times New Roman"/>
          <w:sz w:val="24"/>
          <w:szCs w:val="24"/>
        </w:rPr>
        <w:t>hallmark</w:t>
      </w:r>
      <w:r w:rsidRPr="00031262">
        <w:rPr>
          <w:rFonts w:ascii="Times New Roman" w:hAnsi="Times New Roman"/>
          <w:spacing w:val="-4"/>
          <w:sz w:val="24"/>
          <w:szCs w:val="24"/>
        </w:rPr>
        <w:t xml:space="preserve"> </w:t>
      </w:r>
      <w:r w:rsidRPr="00031262">
        <w:rPr>
          <w:rFonts w:ascii="Times New Roman" w:hAnsi="Times New Roman"/>
          <w:sz w:val="24"/>
          <w:szCs w:val="24"/>
        </w:rPr>
        <w:t>of</w:t>
      </w:r>
      <w:r w:rsidRPr="00031262">
        <w:rPr>
          <w:rFonts w:ascii="Times New Roman" w:hAnsi="Times New Roman"/>
          <w:spacing w:val="-5"/>
          <w:sz w:val="24"/>
          <w:szCs w:val="24"/>
        </w:rPr>
        <w:t xml:space="preserve"> </w:t>
      </w:r>
      <w:r w:rsidRPr="00031262">
        <w:rPr>
          <w:rFonts w:ascii="Times New Roman" w:hAnsi="Times New Roman"/>
          <w:sz w:val="24"/>
          <w:szCs w:val="24"/>
        </w:rPr>
        <w:t>black</w:t>
      </w:r>
      <w:r w:rsidRPr="00031262">
        <w:rPr>
          <w:rFonts w:ascii="Times New Roman" w:hAnsi="Times New Roman"/>
          <w:spacing w:val="-12"/>
          <w:sz w:val="24"/>
          <w:szCs w:val="24"/>
        </w:rPr>
        <w:t xml:space="preserve"> </w:t>
      </w:r>
      <w:r w:rsidRPr="00031262">
        <w:rPr>
          <w:rFonts w:ascii="Times New Roman" w:hAnsi="Times New Roman"/>
          <w:sz w:val="24"/>
          <w:szCs w:val="24"/>
        </w:rPr>
        <w:t xml:space="preserve">preaching, the </w:t>
      </w:r>
      <w:r w:rsidRPr="00031262">
        <w:rPr>
          <w:rFonts w:ascii="Times New Roman" w:hAnsi="Times New Roman"/>
          <w:spacing w:val="-2"/>
          <w:sz w:val="24"/>
          <w:szCs w:val="24"/>
        </w:rPr>
        <w:t>“whoop.”</w:t>
      </w:r>
      <w:r>
        <w:rPr>
          <w:rFonts w:ascii="Times New Roman" w:eastAsia="Times New Roman" w:hAnsi="Times New Roman" w:cs="Times New Roman"/>
          <w:spacing w:val="-2"/>
          <w:sz w:val="24"/>
          <w:szCs w:val="24"/>
          <w:vertAlign w:val="superscript"/>
        </w:rPr>
        <w:endnoteReference w:id="17"/>
      </w:r>
    </w:p>
    <w:p w14:paraId="57C95B37"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62BD434A"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Scholars like James Cone have rightly argued King’s preaching was more "black” when</w:t>
      </w:r>
      <w:r>
        <w:rPr>
          <w:rFonts w:ascii="Times New Roman" w:hAnsi="Times New Roman"/>
          <w:spacing w:val="-1"/>
          <w:sz w:val="24"/>
          <w:szCs w:val="24"/>
        </w:rPr>
        <w:t xml:space="preserve"> </w:t>
      </w:r>
      <w:r>
        <w:rPr>
          <w:rFonts w:ascii="Times New Roman" w:hAnsi="Times New Roman"/>
          <w:sz w:val="24"/>
          <w:szCs w:val="24"/>
        </w:rPr>
        <w:t>he</w:t>
      </w:r>
      <w:r>
        <w:rPr>
          <w:rFonts w:ascii="Times New Roman" w:hAnsi="Times New Roman"/>
          <w:spacing w:val="-4"/>
          <w:sz w:val="24"/>
          <w:szCs w:val="24"/>
        </w:rPr>
        <w:t xml:space="preserve"> </w:t>
      </w:r>
      <w:r>
        <w:rPr>
          <w:rFonts w:ascii="Times New Roman" w:hAnsi="Times New Roman"/>
          <w:sz w:val="24"/>
          <w:szCs w:val="24"/>
        </w:rPr>
        <w:t>spoke</w:t>
      </w:r>
      <w:r>
        <w:rPr>
          <w:rFonts w:ascii="Times New Roman" w:hAnsi="Times New Roman"/>
          <w:spacing w:val="-6"/>
          <w:sz w:val="24"/>
          <w:szCs w:val="24"/>
        </w:rPr>
        <w:t xml:space="preserve"> </w:t>
      </w:r>
      <w:r>
        <w:rPr>
          <w:rFonts w:ascii="Times New Roman" w:hAnsi="Times New Roman"/>
          <w:sz w:val="24"/>
          <w:szCs w:val="24"/>
        </w:rPr>
        <w:t>to</w:t>
      </w:r>
      <w:r>
        <w:rPr>
          <w:rFonts w:ascii="Times New Roman" w:hAnsi="Times New Roman"/>
          <w:spacing w:val="-8"/>
          <w:sz w:val="24"/>
          <w:szCs w:val="24"/>
        </w:rPr>
        <w:t xml:space="preserve"> </w:t>
      </w:r>
      <w:r>
        <w:rPr>
          <w:rFonts w:ascii="Times New Roman" w:hAnsi="Times New Roman"/>
          <w:sz w:val="24"/>
          <w:szCs w:val="24"/>
        </w:rPr>
        <w:t>exclusively black</w:t>
      </w:r>
      <w:r>
        <w:rPr>
          <w:rFonts w:ascii="Times New Roman" w:hAnsi="Times New Roman"/>
          <w:spacing w:val="-2"/>
          <w:sz w:val="24"/>
          <w:szCs w:val="24"/>
        </w:rPr>
        <w:t xml:space="preserve"> </w:t>
      </w:r>
      <w:r>
        <w:rPr>
          <w:rFonts w:ascii="Times New Roman" w:hAnsi="Times New Roman"/>
          <w:sz w:val="24"/>
          <w:szCs w:val="24"/>
        </w:rPr>
        <w:t>audiences. Still, at least while in seminary, King shied away from what he considered the</w:t>
      </w:r>
      <w:r>
        <w:rPr>
          <w:rFonts w:ascii="Times New Roman" w:hAnsi="Times New Roman"/>
          <w:spacing w:val="-4"/>
          <w:sz w:val="24"/>
          <w:szCs w:val="24"/>
        </w:rPr>
        <w:t xml:space="preserve"> </w:t>
      </w:r>
      <w:r>
        <w:rPr>
          <w:rFonts w:ascii="Times New Roman" w:hAnsi="Times New Roman"/>
          <w:sz w:val="24"/>
          <w:szCs w:val="24"/>
        </w:rPr>
        <w:t>emotionalism of the black church, which he said he didn't understand and</w:t>
      </w:r>
      <w:r>
        <w:rPr>
          <w:rFonts w:ascii="Times New Roman" w:hAnsi="Times New Roman"/>
          <w:spacing w:val="-3"/>
          <w:sz w:val="24"/>
          <w:szCs w:val="24"/>
        </w:rPr>
        <w:t xml:space="preserve"> </w:t>
      </w:r>
      <w:r>
        <w:rPr>
          <w:rFonts w:ascii="Times New Roman" w:hAnsi="Times New Roman"/>
          <w:sz w:val="24"/>
          <w:szCs w:val="24"/>
        </w:rPr>
        <w:t>embarrassed him."</w:t>
      </w:r>
      <w:r>
        <w:rPr>
          <w:rFonts w:ascii="Times New Roman" w:hAnsi="Times New Roman"/>
          <w:spacing w:val="-3"/>
          <w:sz w:val="24"/>
          <w:szCs w:val="24"/>
        </w:rPr>
        <w:t xml:space="preserve"> </w:t>
      </w:r>
      <w:r>
        <w:rPr>
          <w:rFonts w:ascii="Times New Roman" w:hAnsi="Times New Roman"/>
          <w:sz w:val="24"/>
          <w:szCs w:val="24"/>
        </w:rPr>
        <w:t xml:space="preserve">In fact, Lawrence Edward Carter Sr., dean of the Martin Luther King International Chapel at Morehouse College, has indicated that many African American </w:t>
      </w:r>
      <w:r>
        <w:rPr>
          <w:rFonts w:ascii="Times New Roman" w:hAnsi="Times New Roman"/>
          <w:sz w:val="24"/>
          <w:szCs w:val="24"/>
        </w:rPr>
        <w:lastRenderedPageBreak/>
        <w:t>ministers saw</w:t>
      </w:r>
      <w:r>
        <w:rPr>
          <w:rFonts w:ascii="Times New Roman" w:hAnsi="Times New Roman"/>
          <w:spacing w:val="-3"/>
          <w:sz w:val="24"/>
          <w:szCs w:val="24"/>
        </w:rPr>
        <w:t xml:space="preserve"> King </w:t>
      </w:r>
      <w:r>
        <w:rPr>
          <w:rFonts w:ascii="Times New Roman" w:hAnsi="Times New Roman"/>
          <w:sz w:val="24"/>
          <w:szCs w:val="24"/>
        </w:rPr>
        <w:t>as a</w:t>
      </w:r>
      <w:r>
        <w:rPr>
          <w:rFonts w:ascii="Times New Roman" w:hAnsi="Times New Roman"/>
          <w:spacing w:val="-9"/>
          <w:sz w:val="24"/>
          <w:szCs w:val="24"/>
        </w:rPr>
        <w:t xml:space="preserve"> </w:t>
      </w:r>
      <w:r>
        <w:rPr>
          <w:rFonts w:ascii="Times New Roman" w:hAnsi="Times New Roman"/>
          <w:sz w:val="24"/>
          <w:szCs w:val="24"/>
        </w:rPr>
        <w:t>good</w:t>
      </w:r>
      <w:r>
        <w:rPr>
          <w:rFonts w:ascii="Times New Roman" w:hAnsi="Times New Roman"/>
          <w:spacing w:val="-1"/>
          <w:sz w:val="24"/>
          <w:szCs w:val="24"/>
        </w:rPr>
        <w:t xml:space="preserve"> </w:t>
      </w:r>
      <w:r>
        <w:rPr>
          <w:rFonts w:ascii="Times New Roman" w:hAnsi="Times New Roman"/>
          <w:sz w:val="24"/>
          <w:szCs w:val="24"/>
        </w:rPr>
        <w:t>"intellectual preacher,” but</w:t>
      </w:r>
      <w:r>
        <w:rPr>
          <w:rFonts w:ascii="Times New Roman" w:hAnsi="Times New Roman"/>
          <w:spacing w:val="-3"/>
          <w:sz w:val="24"/>
          <w:szCs w:val="24"/>
        </w:rPr>
        <w:t xml:space="preserve"> </w:t>
      </w:r>
      <w:r>
        <w:rPr>
          <w:rFonts w:ascii="Times New Roman" w:hAnsi="Times New Roman"/>
          <w:sz w:val="24"/>
          <w:szCs w:val="24"/>
        </w:rPr>
        <w:t>not in</w:t>
      </w:r>
      <w:r>
        <w:rPr>
          <w:rFonts w:ascii="Times New Roman" w:hAnsi="Times New Roman"/>
          <w:spacing w:val="-1"/>
          <w:sz w:val="24"/>
          <w:szCs w:val="24"/>
        </w:rPr>
        <w:t xml:space="preserve"> </w:t>
      </w:r>
      <w:r>
        <w:rPr>
          <w:rFonts w:ascii="Times New Roman" w:hAnsi="Times New Roman"/>
          <w:sz w:val="24"/>
          <w:szCs w:val="24"/>
        </w:rPr>
        <w:t>the same homiletical league with “whoopers” like National Baptist Convention President J. H. Jackson or Aretha's daddy, the Reverend C.</w:t>
      </w:r>
      <w:r>
        <w:rPr>
          <w:rFonts w:ascii="Times New Roman" w:hAnsi="Times New Roman"/>
          <w:spacing w:val="40"/>
          <w:sz w:val="24"/>
          <w:szCs w:val="24"/>
        </w:rPr>
        <w:t xml:space="preserve"> </w:t>
      </w:r>
      <w:r>
        <w:rPr>
          <w:rFonts w:ascii="Times New Roman" w:hAnsi="Times New Roman"/>
          <w:sz w:val="24"/>
          <w:szCs w:val="24"/>
        </w:rPr>
        <w:t>L.</w:t>
      </w:r>
      <w:r>
        <w:rPr>
          <w:rFonts w:ascii="Times New Roman" w:hAnsi="Times New Roman"/>
          <w:spacing w:val="40"/>
          <w:sz w:val="24"/>
          <w:szCs w:val="24"/>
        </w:rPr>
        <w:t xml:space="preserve"> </w:t>
      </w:r>
      <w:r>
        <w:rPr>
          <w:rFonts w:ascii="Times New Roman" w:hAnsi="Times New Roman"/>
          <w:sz w:val="24"/>
          <w:szCs w:val="24"/>
        </w:rPr>
        <w:t>Franklin.</w:t>
      </w:r>
      <w:r>
        <w:rPr>
          <w:rFonts w:ascii="Times New Roman" w:eastAsia="Times New Roman" w:hAnsi="Times New Roman" w:cs="Times New Roman"/>
          <w:sz w:val="24"/>
          <w:szCs w:val="24"/>
          <w:vertAlign w:val="superscript"/>
        </w:rPr>
        <w:endnoteReference w:id="18"/>
      </w:r>
    </w:p>
    <w:p w14:paraId="11CB66D2"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43344035"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King expressed</w:t>
      </w:r>
      <w:r>
        <w:rPr>
          <w:rFonts w:ascii="Times New Roman" w:hAnsi="Times New Roman"/>
          <w:spacing w:val="-10"/>
          <w:sz w:val="24"/>
          <w:szCs w:val="24"/>
        </w:rPr>
        <w:t xml:space="preserve"> </w:t>
      </w:r>
      <w:r>
        <w:rPr>
          <w:rFonts w:ascii="Times New Roman" w:hAnsi="Times New Roman"/>
          <w:sz w:val="24"/>
          <w:szCs w:val="24"/>
        </w:rPr>
        <w:t>his</w:t>
      </w:r>
      <w:r>
        <w:rPr>
          <w:rFonts w:ascii="Times New Roman" w:hAnsi="Times New Roman"/>
          <w:spacing w:val="-11"/>
          <w:sz w:val="24"/>
          <w:szCs w:val="24"/>
        </w:rPr>
        <w:t xml:space="preserve"> </w:t>
      </w:r>
      <w:r>
        <w:rPr>
          <w:rFonts w:ascii="Times New Roman" w:hAnsi="Times New Roman"/>
          <w:sz w:val="24"/>
          <w:szCs w:val="24"/>
        </w:rPr>
        <w:t>reaction</w:t>
      </w:r>
      <w:r>
        <w:rPr>
          <w:rFonts w:ascii="Times New Roman" w:hAnsi="Times New Roman"/>
          <w:spacing w:val="-10"/>
          <w:sz w:val="24"/>
          <w:szCs w:val="24"/>
        </w:rPr>
        <w:t xml:space="preserve"> </w:t>
      </w:r>
      <w:r>
        <w:rPr>
          <w:rFonts w:ascii="Times New Roman" w:hAnsi="Times New Roman"/>
          <w:sz w:val="24"/>
          <w:szCs w:val="24"/>
        </w:rPr>
        <w:t>against</w:t>
      </w:r>
      <w:r>
        <w:rPr>
          <w:rFonts w:ascii="Times New Roman" w:hAnsi="Times New Roman"/>
          <w:spacing w:val="-11"/>
          <w:sz w:val="24"/>
          <w:szCs w:val="24"/>
        </w:rPr>
        <w:t xml:space="preserve"> </w:t>
      </w:r>
      <w:r>
        <w:rPr>
          <w:rFonts w:ascii="Times New Roman" w:hAnsi="Times New Roman"/>
          <w:sz w:val="24"/>
          <w:szCs w:val="24"/>
        </w:rPr>
        <w:t>the</w:t>
      </w:r>
      <w:r>
        <w:rPr>
          <w:rFonts w:ascii="Times New Roman" w:hAnsi="Times New Roman"/>
          <w:spacing w:val="-8"/>
          <w:sz w:val="24"/>
          <w:szCs w:val="24"/>
        </w:rPr>
        <w:t xml:space="preserve"> </w:t>
      </w:r>
      <w:r>
        <w:rPr>
          <w:rFonts w:ascii="Times New Roman" w:hAnsi="Times New Roman"/>
          <w:sz w:val="24"/>
          <w:szCs w:val="24"/>
        </w:rPr>
        <w:t>black</w:t>
      </w:r>
      <w:r>
        <w:rPr>
          <w:rFonts w:ascii="Times New Roman" w:hAnsi="Times New Roman"/>
          <w:spacing w:val="-11"/>
          <w:sz w:val="24"/>
          <w:szCs w:val="24"/>
        </w:rPr>
        <w:t xml:space="preserve"> </w:t>
      </w:r>
      <w:r>
        <w:rPr>
          <w:rFonts w:ascii="Times New Roman" w:hAnsi="Times New Roman"/>
          <w:sz w:val="24"/>
          <w:szCs w:val="24"/>
        </w:rPr>
        <w:t>church</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11"/>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z w:val="24"/>
          <w:szCs w:val="24"/>
        </w:rPr>
        <w:t>paper</w:t>
      </w:r>
      <w:r>
        <w:rPr>
          <w:rFonts w:ascii="Times New Roman" w:hAnsi="Times New Roman"/>
          <w:spacing w:val="-11"/>
          <w:sz w:val="24"/>
          <w:szCs w:val="24"/>
        </w:rPr>
        <w:t xml:space="preserve"> </w:t>
      </w:r>
      <w:r>
        <w:rPr>
          <w:rFonts w:ascii="Times New Roman" w:hAnsi="Times New Roman"/>
          <w:sz w:val="24"/>
          <w:szCs w:val="24"/>
        </w:rPr>
        <w:t>written</w:t>
      </w:r>
      <w:r>
        <w:rPr>
          <w:rFonts w:ascii="Times New Roman" w:hAnsi="Times New Roman"/>
          <w:spacing w:val="-5"/>
          <w:sz w:val="24"/>
          <w:szCs w:val="24"/>
        </w:rPr>
        <w:t xml:space="preserve"> </w:t>
      </w:r>
      <w:r>
        <w:rPr>
          <w:rFonts w:ascii="Times New Roman" w:hAnsi="Times New Roman"/>
          <w:sz w:val="24"/>
          <w:szCs w:val="24"/>
        </w:rPr>
        <w:t xml:space="preserve">at </w:t>
      </w:r>
      <w:r>
        <w:rPr>
          <w:rFonts w:ascii="Times New Roman" w:hAnsi="Times New Roman"/>
          <w:spacing w:val="-2"/>
          <w:sz w:val="24"/>
          <w:szCs w:val="24"/>
        </w:rPr>
        <w:t>Crozer</w:t>
      </w:r>
      <w:r>
        <w:rPr>
          <w:rFonts w:ascii="Times New Roman" w:hAnsi="Times New Roman"/>
          <w:spacing w:val="-9"/>
          <w:sz w:val="24"/>
          <w:szCs w:val="24"/>
        </w:rPr>
        <w:t xml:space="preserve"> </w:t>
      </w:r>
      <w:r>
        <w:rPr>
          <w:rFonts w:ascii="Times New Roman" w:hAnsi="Times New Roman"/>
          <w:spacing w:val="-2"/>
          <w:sz w:val="24"/>
          <w:szCs w:val="24"/>
        </w:rPr>
        <w:t>Theological</w:t>
      </w:r>
      <w:r>
        <w:rPr>
          <w:rFonts w:ascii="Times New Roman" w:hAnsi="Times New Roman"/>
          <w:spacing w:val="-8"/>
          <w:sz w:val="24"/>
          <w:szCs w:val="24"/>
        </w:rPr>
        <w:t xml:space="preserve"> </w:t>
      </w:r>
      <w:r>
        <w:rPr>
          <w:rFonts w:ascii="Times New Roman" w:hAnsi="Times New Roman"/>
          <w:spacing w:val="-2"/>
          <w:sz w:val="24"/>
          <w:szCs w:val="24"/>
        </w:rPr>
        <w:t>Seminary,</w:t>
      </w:r>
      <w:r>
        <w:rPr>
          <w:rFonts w:ascii="Times New Roman" w:hAnsi="Times New Roman"/>
          <w:spacing w:val="-4"/>
          <w:sz w:val="24"/>
          <w:szCs w:val="24"/>
        </w:rPr>
        <w:t xml:space="preserve"> </w:t>
      </w:r>
      <w:r>
        <w:rPr>
          <w:rFonts w:ascii="Times New Roman" w:hAnsi="Times New Roman"/>
          <w:spacing w:val="-2"/>
          <w:sz w:val="24"/>
          <w:szCs w:val="24"/>
        </w:rPr>
        <w:t>“An</w:t>
      </w:r>
      <w:r>
        <w:rPr>
          <w:rFonts w:ascii="Times New Roman" w:hAnsi="Times New Roman"/>
          <w:spacing w:val="-9"/>
          <w:sz w:val="24"/>
          <w:szCs w:val="24"/>
        </w:rPr>
        <w:t xml:space="preserve"> </w:t>
      </w:r>
      <w:r>
        <w:rPr>
          <w:rFonts w:ascii="Times New Roman" w:hAnsi="Times New Roman"/>
          <w:spacing w:val="-2"/>
          <w:sz w:val="24"/>
          <w:szCs w:val="24"/>
        </w:rPr>
        <w:t>Autobiography</w:t>
      </w:r>
      <w:r>
        <w:rPr>
          <w:rFonts w:ascii="Times New Roman" w:hAnsi="Times New Roman"/>
          <w:sz w:val="24"/>
          <w:szCs w:val="24"/>
        </w:rPr>
        <w:t xml:space="preserve"> </w:t>
      </w:r>
      <w:r>
        <w:rPr>
          <w:rFonts w:ascii="Times New Roman" w:hAnsi="Times New Roman"/>
          <w:spacing w:val="-2"/>
          <w:sz w:val="24"/>
          <w:szCs w:val="24"/>
        </w:rPr>
        <w:t>of</w:t>
      </w:r>
      <w:r>
        <w:rPr>
          <w:rFonts w:ascii="Times New Roman" w:hAnsi="Times New Roman"/>
          <w:spacing w:val="-9"/>
          <w:sz w:val="24"/>
          <w:szCs w:val="24"/>
        </w:rPr>
        <w:t xml:space="preserve"> </w:t>
      </w:r>
      <w:r>
        <w:rPr>
          <w:rFonts w:ascii="Times New Roman" w:hAnsi="Times New Roman"/>
          <w:spacing w:val="-2"/>
          <w:sz w:val="24"/>
          <w:szCs w:val="24"/>
        </w:rPr>
        <w:t>Religious</w:t>
      </w:r>
      <w:r>
        <w:rPr>
          <w:rFonts w:ascii="Times New Roman" w:hAnsi="Times New Roman"/>
          <w:spacing w:val="-3"/>
          <w:sz w:val="24"/>
          <w:szCs w:val="24"/>
        </w:rPr>
        <w:t xml:space="preserve"> </w:t>
      </w:r>
      <w:r>
        <w:rPr>
          <w:rFonts w:ascii="Times New Roman" w:hAnsi="Times New Roman"/>
          <w:spacing w:val="-2"/>
          <w:sz w:val="24"/>
          <w:szCs w:val="24"/>
        </w:rPr>
        <w:t>Development.”</w:t>
      </w:r>
      <w:r>
        <w:rPr>
          <w:rFonts w:ascii="Times New Roman" w:hAnsi="Times New Roman"/>
          <w:spacing w:val="8"/>
          <w:sz w:val="24"/>
          <w:szCs w:val="24"/>
        </w:rPr>
        <w:t xml:space="preserve"> </w:t>
      </w:r>
      <w:r>
        <w:rPr>
          <w:rFonts w:ascii="Times New Roman" w:hAnsi="Times New Roman"/>
          <w:spacing w:val="-2"/>
          <w:sz w:val="24"/>
          <w:szCs w:val="24"/>
        </w:rPr>
        <w:t>In</w:t>
      </w:r>
      <w:r>
        <w:rPr>
          <w:rFonts w:ascii="Times New Roman" w:hAnsi="Times New Roman"/>
          <w:sz w:val="24"/>
          <w:szCs w:val="24"/>
        </w:rPr>
        <w:t xml:space="preserve"> a</w:t>
      </w:r>
      <w:r>
        <w:rPr>
          <w:rFonts w:ascii="Times New Roman" w:hAnsi="Times New Roman"/>
          <w:spacing w:val="-9"/>
          <w:sz w:val="24"/>
          <w:szCs w:val="24"/>
        </w:rPr>
        <w:t xml:space="preserve"> </w:t>
      </w:r>
      <w:r>
        <w:rPr>
          <w:rFonts w:ascii="Times New Roman" w:hAnsi="Times New Roman"/>
          <w:sz w:val="24"/>
          <w:szCs w:val="24"/>
        </w:rPr>
        <w:t>later</w:t>
      </w:r>
      <w:r>
        <w:rPr>
          <w:rFonts w:ascii="Times New Roman" w:hAnsi="Times New Roman"/>
          <w:spacing w:val="-2"/>
          <w:sz w:val="24"/>
          <w:szCs w:val="24"/>
        </w:rPr>
        <w:t xml:space="preserve"> </w:t>
      </w:r>
      <w:r>
        <w:rPr>
          <w:rFonts w:ascii="Times New Roman" w:hAnsi="Times New Roman"/>
          <w:sz w:val="24"/>
          <w:szCs w:val="24"/>
        </w:rPr>
        <w:t>interview</w:t>
      </w:r>
      <w:r>
        <w:rPr>
          <w:rFonts w:ascii="Times New Roman" w:hAnsi="Times New Roman"/>
          <w:spacing w:val="-1"/>
          <w:sz w:val="24"/>
          <w:szCs w:val="24"/>
        </w:rPr>
        <w:t xml:space="preserve"> </w:t>
      </w:r>
      <w:r>
        <w:rPr>
          <w:rFonts w:ascii="Times New Roman" w:hAnsi="Times New Roman"/>
          <w:sz w:val="24"/>
          <w:szCs w:val="24"/>
        </w:rPr>
        <w:t>he</w:t>
      </w:r>
      <w:r>
        <w:rPr>
          <w:rFonts w:ascii="Times New Roman" w:hAnsi="Times New Roman"/>
          <w:spacing w:val="-5"/>
          <w:sz w:val="24"/>
          <w:szCs w:val="24"/>
        </w:rPr>
        <w:t xml:space="preserve"> </w:t>
      </w:r>
      <w:r>
        <w:rPr>
          <w:rFonts w:ascii="Times New Roman" w:hAnsi="Times New Roman"/>
          <w:sz w:val="24"/>
          <w:szCs w:val="24"/>
        </w:rPr>
        <w:t>said:</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33"/>
          <w:sz w:val="24"/>
          <w:szCs w:val="24"/>
        </w:rPr>
        <w:t xml:space="preserve"> </w:t>
      </w:r>
      <w:r>
        <w:rPr>
          <w:rFonts w:ascii="Times New Roman" w:hAnsi="Times New Roman"/>
          <w:sz w:val="24"/>
          <w:szCs w:val="24"/>
        </w:rPr>
        <w:t>had</w:t>
      </w:r>
      <w:r>
        <w:rPr>
          <w:rFonts w:ascii="Times New Roman" w:hAnsi="Times New Roman"/>
          <w:spacing w:val="-9"/>
          <w:sz w:val="24"/>
          <w:szCs w:val="24"/>
        </w:rPr>
        <w:t xml:space="preserve"> </w:t>
      </w:r>
      <w:r>
        <w:rPr>
          <w:rFonts w:ascii="Times New Roman" w:hAnsi="Times New Roman"/>
          <w:sz w:val="24"/>
          <w:szCs w:val="24"/>
        </w:rPr>
        <w:t>doubt that</w:t>
      </w:r>
      <w:r>
        <w:rPr>
          <w:rFonts w:ascii="Times New Roman" w:hAnsi="Times New Roman"/>
          <w:spacing w:val="-6"/>
          <w:sz w:val="24"/>
          <w:szCs w:val="24"/>
        </w:rPr>
        <w:t xml:space="preserve"> </w:t>
      </w:r>
      <w:r>
        <w:rPr>
          <w:rFonts w:ascii="Times New Roman" w:hAnsi="Times New Roman"/>
          <w:sz w:val="24"/>
          <w:szCs w:val="24"/>
        </w:rPr>
        <w:t>religion was</w:t>
      </w:r>
      <w:r>
        <w:rPr>
          <w:rFonts w:ascii="Times New Roman" w:hAnsi="Times New Roman"/>
          <w:spacing w:val="-3"/>
          <w:sz w:val="24"/>
          <w:szCs w:val="24"/>
        </w:rPr>
        <w:t xml:space="preserve"> </w:t>
      </w:r>
      <w:r>
        <w:rPr>
          <w:rFonts w:ascii="Times New Roman" w:hAnsi="Times New Roman"/>
          <w:sz w:val="24"/>
          <w:szCs w:val="24"/>
        </w:rPr>
        <w:t>intellectually</w:t>
      </w:r>
      <w:r>
        <w:rPr>
          <w:rFonts w:ascii="Times New Roman" w:hAnsi="Times New Roman"/>
          <w:spacing w:val="-4"/>
          <w:sz w:val="24"/>
          <w:szCs w:val="24"/>
        </w:rPr>
        <w:t xml:space="preserve"> </w:t>
      </w:r>
      <w:r>
        <w:rPr>
          <w:rFonts w:ascii="Times New Roman" w:hAnsi="Times New Roman"/>
          <w:sz w:val="24"/>
          <w:szCs w:val="24"/>
        </w:rPr>
        <w:t xml:space="preserve">respectable. I revolted against the emotionalism of Negro religion, the </w:t>
      </w:r>
      <w:proofErr w:type="gramStart"/>
      <w:r>
        <w:rPr>
          <w:rFonts w:ascii="Times New Roman" w:hAnsi="Times New Roman"/>
          <w:sz w:val="24"/>
          <w:szCs w:val="24"/>
        </w:rPr>
        <w:t>shouting</w:t>
      </w:r>
      <w:proofErr w:type="gramEnd"/>
      <w:r>
        <w:rPr>
          <w:rFonts w:ascii="Times New Roman" w:hAnsi="Times New Roman"/>
          <w:sz w:val="24"/>
          <w:szCs w:val="24"/>
        </w:rPr>
        <w:t xml:space="preserve"> and the stomping. I didn't understand it and it</w:t>
      </w:r>
      <w:r>
        <w:rPr>
          <w:rFonts w:ascii="Times New Roman" w:hAnsi="Times New Roman"/>
          <w:spacing w:val="-1"/>
          <w:sz w:val="24"/>
          <w:szCs w:val="24"/>
        </w:rPr>
        <w:t xml:space="preserve"> </w:t>
      </w:r>
      <w:r>
        <w:rPr>
          <w:rFonts w:ascii="Times New Roman" w:hAnsi="Times New Roman"/>
          <w:sz w:val="24"/>
          <w:szCs w:val="24"/>
        </w:rPr>
        <w:t>embarrassed me.”</w:t>
      </w:r>
      <w:r>
        <w:rPr>
          <w:rFonts w:ascii="Times New Roman" w:hAnsi="Times New Roman"/>
          <w:i/>
          <w:iCs/>
          <w:spacing w:val="-2"/>
          <w:sz w:val="24"/>
          <w:szCs w:val="24"/>
          <w:shd w:val="clear" w:color="auto" w:fill="FFFFFF"/>
        </w:rPr>
        <w:t xml:space="preserve"> </w:t>
      </w:r>
      <w:r>
        <w:rPr>
          <w:rFonts w:ascii="Times New Roman" w:eastAsia="Times New Roman" w:hAnsi="Times New Roman" w:cs="Times New Roman"/>
          <w:spacing w:val="-2"/>
          <w:sz w:val="24"/>
          <w:szCs w:val="24"/>
          <w:vertAlign w:val="superscript"/>
        </w:rPr>
        <w:endnoteReference w:id="19"/>
      </w:r>
      <w:r>
        <w:rPr>
          <w:rFonts w:ascii="Times New Roman" w:hAnsi="Times New Roman"/>
          <w:spacing w:val="-2"/>
          <w:sz w:val="24"/>
          <w:szCs w:val="24"/>
        </w:rPr>
        <w:t xml:space="preserve"> </w:t>
      </w:r>
      <w:r>
        <w:rPr>
          <w:rFonts w:ascii="Times New Roman" w:hAnsi="Times New Roman"/>
          <w:sz w:val="24"/>
          <w:szCs w:val="24"/>
        </w:rPr>
        <w:t>By contrast, some of Shuttlesworth’s early parishioners felt that he ran into conflict at First Baptist Church Selma in part because of his penchant for “country preaching” or “whooping,” which several of his sophisticated middle-class members disliked. For these reasons one may fairly argue that in Fred Shuttlesworth and his followers can be seen the undiluted African American character of the Birmingham movement.</w:t>
      </w:r>
      <w:r>
        <w:rPr>
          <w:rFonts w:ascii="Times New Roman" w:eastAsia="Times New Roman" w:hAnsi="Times New Roman" w:cs="Times New Roman"/>
          <w:vertAlign w:val="superscript"/>
        </w:rPr>
        <w:endnoteReference w:id="20"/>
      </w:r>
    </w:p>
    <w:p w14:paraId="46901AC1"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215F2E5D" w14:textId="5B28476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An incident typifying not only Fred Shuttlesworth’s role in Birmingham’s civil rights struggles, but in many ways his life and ministry, occurred at a mass meeting one Monday night in 1959. For several consecutive weeks the Birmingham Fire Department had served as the city’s instrument of harassment and intimidation, regularly interrupting ACMFIR mass meetings. On this occasion, again, the wail of sirens drowned out the voices from the pulpit of the St. James Baptist Church. Moments later, firefighters rushed into the church sanctuary wielding hoses and axes, ostensibly searching for a fire. Shuttlesworth asked the firefighters, “Gentlemen, what are you looking for?” Apprising Shuttlesworth that he had received a "report” of a fire in the building, the fire chief asked Shuttlesworth to clear the aisle of people.</w:t>
      </w:r>
    </w:p>
    <w:p w14:paraId="5B826DDD"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35BDAD73" w14:textId="4030EEBD"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 xml:space="preserve">Suspecting that the real purpose of the fire department’s arrival lay in stampeding the meeting, and exasperated by the repeated interruptions, </w:t>
      </w:r>
      <w:r w:rsidR="00F85E74">
        <w:rPr>
          <w:rFonts w:ascii="Times New Roman" w:hAnsi="Times New Roman"/>
          <w:sz w:val="24"/>
          <w:szCs w:val="24"/>
        </w:rPr>
        <w:t xml:space="preserve">an agitated </w:t>
      </w:r>
      <w:r>
        <w:rPr>
          <w:rFonts w:ascii="Times New Roman" w:hAnsi="Times New Roman"/>
          <w:sz w:val="24"/>
          <w:szCs w:val="24"/>
        </w:rPr>
        <w:t>Shuttlesworth replied, “Now Chief, we’re just tired as hell of “Bull” Connor harassing us and we are about ready to just all of us go to jail. If Bull’s got room enough to arrest all the thousands of us, okay. We are just tired! We are not going to move!” The chief pleaded with the preacher, “This is no trick, Reverend,” beginning an explanation of the operative fire codes. Knowing he would eventually be forced to give in, but wishing to encourage his onlooking followers, Shuttlesworth used the situation to fullest advantage. “Chief,” he demanded, “can you assure me that this isn’t “Bull” Connor harassing us? Because if this is “Bull,” we are staying! You will have to drag us out!”</w:t>
      </w:r>
    </w:p>
    <w:p w14:paraId="48B3D969"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36A879AC"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 xml:space="preserve">Receiving the chief’s promise, the leader ordered the meeting moved to another church a few blocks away. Before leaving the premises, however, Shuttlesworth got in one last zinger: “Y’all think it’s a fire in here? You know there </w:t>
      </w:r>
      <w:proofErr w:type="spellStart"/>
      <w:r>
        <w:rPr>
          <w:rFonts w:ascii="Times New Roman" w:hAnsi="Times New Roman"/>
          <w:sz w:val="24"/>
          <w:szCs w:val="24"/>
        </w:rPr>
        <w:t>ain’t</w:t>
      </w:r>
      <w:proofErr w:type="spellEnd"/>
      <w:r>
        <w:rPr>
          <w:rFonts w:ascii="Times New Roman" w:hAnsi="Times New Roman"/>
          <w:sz w:val="24"/>
          <w:szCs w:val="24"/>
        </w:rPr>
        <w:t xml:space="preserve"> no fire here. The kind of fire we have in here, you can’t put out with hoses and axes!”</w:t>
      </w:r>
      <w:r>
        <w:rPr>
          <w:rFonts w:ascii="Times New Roman" w:eastAsia="Times New Roman" w:hAnsi="Times New Roman" w:cs="Times New Roman"/>
          <w:sz w:val="24"/>
          <w:szCs w:val="24"/>
          <w:vertAlign w:val="superscript"/>
        </w:rPr>
        <w:endnoteReference w:id="21"/>
      </w:r>
    </w:p>
    <w:p w14:paraId="78507DDE"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42F9AB4E" w14:textId="77777777" w:rsidR="00F00826" w:rsidRDefault="00F00826" w:rsidP="00F00826">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 xml:space="preserve">Perhaps there </w:t>
      </w:r>
      <w:r>
        <w:rPr>
          <w:rFonts w:ascii="Times New Roman" w:hAnsi="Times New Roman"/>
          <w:i/>
          <w:iCs/>
          <w:spacing w:val="-11"/>
          <w:sz w:val="24"/>
          <w:szCs w:val="24"/>
          <w:shd w:val="clear" w:color="auto" w:fill="FFFFFF"/>
        </w:rPr>
        <w:t xml:space="preserve">was </w:t>
      </w:r>
      <w:r>
        <w:rPr>
          <w:rFonts w:ascii="Times New Roman" w:hAnsi="Times New Roman"/>
          <w:sz w:val="24"/>
          <w:szCs w:val="24"/>
        </w:rPr>
        <w:t xml:space="preserve">no fire in St. James Baptist Church that night, but in Fred Shuttlesworth there burned a fire that persisted throughout a lifetime of ministry to African Americans, both in the church and in the streets. As he moved from anonymity as a young pastor to national notoriety as a civil rights leader and finally to status as an icon of the movement, “a fire you can’t put out,” has burned in him brightly. Theologian James H. Evans Jr. recently wrote of the “heavenly fire” of black Christianity. Similarly, social critic Cornel West drew attention to what he calls a “combative spirituality,” by which he means an eager, joyful spirituality that, preserves meaning by fighting against claims of inferiority. West says that this combative spirituality is a subversive joy that amid political struggle transforms tears into laughter. “Fiery glad” instead of “fiery mad,” this distinctively African American spirituality looks disappointment and despair and death in the face and declares that beyond all these there is </w:t>
      </w:r>
      <w:r>
        <w:rPr>
          <w:rFonts w:ascii="Times New Roman" w:hAnsi="Times New Roman"/>
          <w:sz w:val="24"/>
          <w:szCs w:val="24"/>
        </w:rPr>
        <w:lastRenderedPageBreak/>
        <w:t xml:space="preserve">hope. Fred Shuttlesworth embodied in undiluted fashion both these elements— “heavenly fire” and “combative spirituality.” </w:t>
      </w:r>
    </w:p>
    <w:p w14:paraId="7F2D9A56"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1386CEA1" w14:textId="77777777" w:rsidR="00F00826" w:rsidRDefault="00F00826" w:rsidP="00F00826">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Perhaps more than anyone in the entire civil rights movement, Shuttlesworth incarnated the fiery “combative spirituality” at the heart of African American religion. The fire hoses of 1963, which never unloaded a drop of water on King or Abernathy, slammed Shuttlesworth against the side of the 16</w:t>
      </w:r>
      <w:r>
        <w:rPr>
          <w:rFonts w:ascii="Times New Roman" w:hAnsi="Times New Roman"/>
          <w:sz w:val="24"/>
          <w:szCs w:val="24"/>
          <w:vertAlign w:val="superscript"/>
        </w:rPr>
        <w:t>th</w:t>
      </w:r>
      <w:r>
        <w:rPr>
          <w:rFonts w:ascii="Times New Roman" w:hAnsi="Times New Roman"/>
          <w:sz w:val="24"/>
          <w:szCs w:val="24"/>
        </w:rPr>
        <w:t xml:space="preserve"> Street Baptist Church and bruised his ribs. But they never extinguished “the fire you can’t put out."</w:t>
      </w:r>
      <w:r>
        <w:rPr>
          <w:rFonts w:ascii="Times New Roman" w:eastAsia="Times New Roman" w:hAnsi="Times New Roman" w:cs="Times New Roman"/>
          <w:sz w:val="24"/>
          <w:szCs w:val="24"/>
          <w:vertAlign w:val="superscript"/>
        </w:rPr>
        <w:endnoteReference w:id="22"/>
      </w:r>
      <w:r>
        <w:rPr>
          <w:rFonts w:ascii="Times New Roman" w:hAnsi="Times New Roman"/>
          <w:sz w:val="24"/>
          <w:szCs w:val="24"/>
        </w:rPr>
        <w:t xml:space="preserve"> Shuttlesworth’s combustible persona burned hot against those forces he saw as enemies of righteousness and justice, attracting true believers to its flame. His life reveals in very clear form something about the nature of African American religion. </w:t>
      </w:r>
    </w:p>
    <w:p w14:paraId="35B1B3DB"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7D4DA954" w14:textId="2CD30575"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in </w:t>
      </w:r>
      <w:r>
        <w:rPr>
          <w:rFonts w:ascii="Times New Roman" w:hAnsi="Times New Roman"/>
          <w:sz w:val="24"/>
          <w:szCs w:val="24"/>
        </w:rPr>
        <w:t xml:space="preserve">1993, NBC Dateline aired an entire program dedicated to commemorating the thirtieth anniversary of the Birmingham Demonstrations. Here is a copy of the transcript. In its eighteen and a half pages, the </w:t>
      </w:r>
      <w:r w:rsidR="00F37727">
        <w:rPr>
          <w:rFonts w:ascii="Times New Roman" w:hAnsi="Times New Roman"/>
          <w:sz w:val="24"/>
          <w:szCs w:val="24"/>
        </w:rPr>
        <w:t xml:space="preserve">transcript contains </w:t>
      </w:r>
      <w:r>
        <w:rPr>
          <w:rFonts w:ascii="Times New Roman" w:hAnsi="Times New Roman"/>
          <w:sz w:val="24"/>
          <w:szCs w:val="24"/>
        </w:rPr>
        <w:t xml:space="preserve">zero mentions of Fred Shuttlesworth’s contributions to the movement over seven years. In 1992, Benno Schmidt, the former president of Yale University, made a speech to the National Press Club. In the Q &amp; A period that followed, he made an offhand reference to “Bull" Connor. He could invoke </w:t>
      </w:r>
      <w:r>
        <w:rPr>
          <w:rFonts w:ascii="Times New Roman" w:hAnsi="Times New Roman"/>
          <w:i/>
          <w:iCs/>
          <w:spacing w:val="-11"/>
          <w:sz w:val="24"/>
          <w:szCs w:val="24"/>
          <w:shd w:val="clear" w:color="auto" w:fill="FFFFFF"/>
        </w:rPr>
        <w:t>Connor’s</w:t>
      </w:r>
      <w:r>
        <w:rPr>
          <w:rFonts w:ascii="Times New Roman" w:hAnsi="Times New Roman"/>
          <w:sz w:val="24"/>
          <w:szCs w:val="24"/>
        </w:rPr>
        <w:t xml:space="preserve"> name without feeling the need to identify him, while the name of the drama’s chief protagonist has dropped from America’s historical consciousness. That may be the best reason of all to attend to his story.</w:t>
      </w:r>
      <w:r>
        <w:rPr>
          <w:rFonts w:ascii="Times New Roman" w:eastAsia="Times New Roman" w:hAnsi="Times New Roman" w:cs="Times New Roman"/>
          <w:sz w:val="24"/>
          <w:szCs w:val="24"/>
          <w:vertAlign w:val="superscript"/>
        </w:rPr>
        <w:endnoteReference w:id="23"/>
      </w:r>
    </w:p>
    <w:p w14:paraId="2765F460"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0D5CE045" w14:textId="77777777" w:rsidR="00F00826" w:rsidRDefault="00F00826" w:rsidP="00F00826">
      <w:pPr>
        <w:pStyle w:val="Bodytext2"/>
        <w:numPr>
          <w:ilvl w:val="0"/>
          <w:numId w:val="2"/>
        </w:numPr>
        <w:shd w:val="clear" w:color="auto" w:fill="auto"/>
        <w:spacing w:before="0" w:line="240" w:lineRule="auto"/>
        <w:rPr>
          <w:rFonts w:ascii="Times New Roman" w:hAnsi="Times New Roman"/>
          <w:sz w:val="24"/>
          <w:szCs w:val="24"/>
        </w:rPr>
      </w:pPr>
      <w:r>
        <w:rPr>
          <w:rFonts w:ascii="Times New Roman" w:hAnsi="Times New Roman"/>
          <w:sz w:val="24"/>
          <w:szCs w:val="24"/>
        </w:rPr>
        <w:t>Prelude to Project C(</w:t>
      </w:r>
      <w:proofErr w:type="spellStart"/>
      <w:r>
        <w:rPr>
          <w:rFonts w:ascii="Times New Roman" w:hAnsi="Times New Roman"/>
          <w:sz w:val="24"/>
          <w:szCs w:val="24"/>
        </w:rPr>
        <w:t>onfrontation</w:t>
      </w:r>
      <w:proofErr w:type="spellEnd"/>
      <w:r>
        <w:rPr>
          <w:rFonts w:ascii="Times New Roman" w:hAnsi="Times New Roman"/>
          <w:sz w:val="24"/>
          <w:szCs w:val="24"/>
        </w:rPr>
        <w:t>)</w:t>
      </w:r>
    </w:p>
    <w:p w14:paraId="3F145EEE"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0B8A9C38"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 xml:space="preserve">In 2017 Clayborne Carson, arguably the pre-eminent King scholar in the world, gave a lecture at Brigham Young University posing the question: “What would it feel like if your career peaked at age 27?” For most of the six-year period between the end of the Montgomery Bus Boycott, Carson suggested, and the beginning of the Birmingham campaign, King’s successes were very minor. It looked like he </w:t>
      </w:r>
      <w:r>
        <w:rPr>
          <w:rFonts w:ascii="Times New Roman" w:hAnsi="Times New Roman"/>
          <w:i/>
          <w:iCs/>
          <w:sz w:val="24"/>
          <w:szCs w:val="24"/>
        </w:rPr>
        <w:t xml:space="preserve">had </w:t>
      </w:r>
      <w:r>
        <w:rPr>
          <w:rFonts w:ascii="Times New Roman" w:hAnsi="Times New Roman"/>
          <w:sz w:val="24"/>
          <w:szCs w:val="24"/>
        </w:rPr>
        <w:t>peaked at 27, at the end of the bus boycott. After that, everything King and the SCLC tried yielded something in between mediocre success and dismal failure. Other civil rights groups were getting the headlines and leading the movement. King was a halting leader in 1961, refusing the pleas of the Freedom Riders to join them on the bus ride from Birmingham to Montgomery. The 1962 campaign in Albany, Georgia was an abject failure. Movement people wondered if King was sinking into obscurity.</w:t>
      </w:r>
    </w:p>
    <w:p w14:paraId="5F97B5F5"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5A2C58E3"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 xml:space="preserve">Meanwhile, by April 1959 activist Anne Braden, a reporter for the radical newspaper, the </w:t>
      </w:r>
      <w:r>
        <w:rPr>
          <w:rFonts w:ascii="Times New Roman" w:hAnsi="Times New Roman"/>
          <w:i/>
          <w:iCs/>
          <w:sz w:val="24"/>
          <w:szCs w:val="24"/>
        </w:rPr>
        <w:t xml:space="preserve">Southern Patriot, </w:t>
      </w:r>
      <w:r>
        <w:rPr>
          <w:rFonts w:ascii="Times New Roman" w:hAnsi="Times New Roman"/>
          <w:sz w:val="24"/>
          <w:szCs w:val="24"/>
        </w:rPr>
        <w:t xml:space="preserve">collaborated with Shuttlesworth to produce a publicity pamphlet called “They Challenge Segregation at Its Core.” Telling the story of Shuttlesworth and the ACMHR during its first three years, the pamphlet underscored the national importance of Shuttlesworth’s work in Birmingham:  </w:t>
      </w:r>
    </w:p>
    <w:p w14:paraId="725AD0FB"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21102931" w14:textId="77777777" w:rsidR="00F00826" w:rsidRDefault="00F00826" w:rsidP="00F00826">
      <w:pPr>
        <w:pStyle w:val="Bodytext2"/>
        <w:shd w:val="clear" w:color="auto" w:fill="auto"/>
        <w:spacing w:before="0" w:line="240" w:lineRule="auto"/>
        <w:ind w:left="720" w:right="920"/>
        <w:rPr>
          <w:rFonts w:ascii="Times New Roman" w:eastAsia="Times New Roman" w:hAnsi="Times New Roman" w:cs="Times New Roman"/>
          <w:sz w:val="24"/>
          <w:szCs w:val="24"/>
        </w:rPr>
      </w:pPr>
      <w:r>
        <w:rPr>
          <w:rFonts w:ascii="Times New Roman" w:hAnsi="Times New Roman"/>
        </w:rPr>
        <w:t>I</w:t>
      </w:r>
      <w:r>
        <w:rPr>
          <w:rFonts w:ascii="Times New Roman" w:hAnsi="Times New Roman"/>
          <w:sz w:val="24"/>
          <w:szCs w:val="24"/>
        </w:rPr>
        <w:t>f you believe in human dignity and brotherhood, Birmingham Negroes are fighting your battle. Birmingham is the strongest bastion of segregation in America. When equality and right win there, the key line of segregationist defense will be breached. From then on, victory for human rights will be easier everywhere. Birmingham in a sense is the test for America’s future.</w:t>
      </w:r>
      <w:r>
        <w:rPr>
          <w:rFonts w:ascii="Times New Roman" w:eastAsia="Times New Roman" w:hAnsi="Times New Roman" w:cs="Times New Roman"/>
          <w:vertAlign w:val="superscript"/>
        </w:rPr>
        <w:endnoteReference w:id="24"/>
      </w:r>
    </w:p>
    <w:p w14:paraId="040907F5" w14:textId="77777777" w:rsidR="00F00826" w:rsidRDefault="00F00826" w:rsidP="00F00826">
      <w:pPr>
        <w:pStyle w:val="Body"/>
        <w:widowControl/>
        <w:rPr>
          <w:rFonts w:ascii="Times New Roman" w:hAnsi="Times New Roman"/>
        </w:rPr>
      </w:pPr>
    </w:p>
    <w:p w14:paraId="6982FC98" w14:textId="417F8DF0" w:rsidR="00F00826" w:rsidRDefault="00F00826" w:rsidP="00320A73">
      <w:pPr>
        <w:pStyle w:val="Body"/>
        <w:widowControl/>
        <w:tabs>
          <w:tab w:val="left" w:pos="3150"/>
        </w:tabs>
        <w:rPr>
          <w:rFonts w:ascii="Times New Roman" w:eastAsia="Times New Roman" w:hAnsi="Times New Roman" w:cs="Times New Roman"/>
        </w:rPr>
      </w:pPr>
      <w:r>
        <w:rPr>
          <w:rFonts w:ascii="Times New Roman" w:hAnsi="Times New Roman"/>
        </w:rPr>
        <w:t xml:space="preserve">By April 1959 Shuttlesworth began insisting on more action by SCLC, writing </w:t>
      </w:r>
      <w:r w:rsidR="00F37727">
        <w:rPr>
          <w:rFonts w:ascii="Times New Roman" w:hAnsi="Times New Roman"/>
        </w:rPr>
        <w:t xml:space="preserve">pointed </w:t>
      </w:r>
      <w:r>
        <w:rPr>
          <w:rFonts w:ascii="Times New Roman" w:hAnsi="Times New Roman"/>
        </w:rPr>
        <w:t xml:space="preserve">letters to King complaining that he was not attacking segregation vigorously enough. He saw civil rights leadership in Alabama as “much less dynamic and imaginative than it ought to be.” He continued, “When the flowery speeches have been made,” he wrote, “we still have the hard job of getting down and helping people.... [W]e [SCLC] must move now, or else [be] hard </w:t>
      </w:r>
      <w:r>
        <w:rPr>
          <w:rFonts w:ascii="Times New Roman" w:hAnsi="Times New Roman"/>
        </w:rPr>
        <w:lastRenderedPageBreak/>
        <w:t>put, in the not-too-distant future, to justify our existence.” Looking forward to a forthcoming SCLC board meeting, he hoped that “we can really lay some positive plans for action.... Now is the time for serious thinking and practical resulting actions.” In June, Shuttlesworth wrote another impatient letter to King reiterating his call for action. "I had certainly expected to hear from you further on this matter before this time. . . It is my feeling that the times are far too critical for us to get good solid ideas on what should be done in certain situations, and then take too long a time to put these ideas into action.”</w:t>
      </w:r>
      <w:r>
        <w:rPr>
          <w:rFonts w:ascii="Times New Roman" w:eastAsia="Times New Roman" w:hAnsi="Times New Roman" w:cs="Times New Roman"/>
          <w:vertAlign w:val="superscript"/>
        </w:rPr>
        <w:endnoteReference w:id="25"/>
      </w:r>
    </w:p>
    <w:p w14:paraId="61215511" w14:textId="77777777" w:rsidR="00F00826" w:rsidRDefault="00F00826" w:rsidP="00F00826">
      <w:pPr>
        <w:pStyle w:val="Body"/>
        <w:widowControl/>
        <w:rPr>
          <w:rFonts w:ascii="Times New Roman" w:hAnsi="Times New Roman"/>
        </w:rPr>
      </w:pPr>
    </w:p>
    <w:p w14:paraId="56C9650F" w14:textId="6517DE3E" w:rsidR="00F00826" w:rsidRDefault="00F00826" w:rsidP="00F00826">
      <w:pPr>
        <w:pStyle w:val="Body"/>
        <w:widowControl/>
        <w:rPr>
          <w:rFonts w:ascii="Times New Roman" w:eastAsia="Times New Roman" w:hAnsi="Times New Roman" w:cs="Times New Roman"/>
        </w:rPr>
      </w:pPr>
      <w:r>
        <w:rPr>
          <w:rFonts w:ascii="Times New Roman" w:hAnsi="Times New Roman"/>
        </w:rPr>
        <w:t>In 1961 Shuttlesworth was the primary contact person in Alabama for the Freedom Rides. He sent some of his followers to retrieve them when one bus was burned in Anniston. When the other busload was beaten in Birmingham, Shuttlesworth’s family and church members bandaged their wounds and housed them.</w:t>
      </w:r>
    </w:p>
    <w:p w14:paraId="0736E245" w14:textId="77777777" w:rsidR="00F00826" w:rsidRDefault="00F00826" w:rsidP="00F00826">
      <w:pPr>
        <w:pStyle w:val="Body"/>
        <w:widowControl/>
        <w:rPr>
          <w:rFonts w:ascii="Times New Roman" w:hAnsi="Times New Roman"/>
        </w:rPr>
      </w:pPr>
    </w:p>
    <w:p w14:paraId="5F93212B"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In 1962 Shuttlesworth and Rev. Charles Billups were jailed for activities related to the Freedom Rides, remaining incarcerated for thirty-six days. In the fall of that year, as the failed Albany Campaign ground to a halt, Shuttlesworth called on King to hold the annual SCLC Convention in Birmingham and to threaten massive demonstrations. With that threat, merchants removed segregation signs from downtown department stores—but only temporarily. The return of those signs set the stage for Project C (Confrontation) in the spring of 1963.</w:t>
      </w:r>
    </w:p>
    <w:p w14:paraId="2A6C5FFD"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1AAB3FEF" w14:textId="0BF40728" w:rsidR="00F00826" w:rsidRDefault="00F37727" w:rsidP="00F00826">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Finally by January 1963 King relented and committed to a major campaign in Birmingham for three reasons:</w:t>
      </w:r>
      <w:r w:rsidR="00F00826">
        <w:rPr>
          <w:rFonts w:ascii="Times New Roman" w:hAnsi="Times New Roman"/>
          <w:sz w:val="24"/>
          <w:szCs w:val="24"/>
        </w:rPr>
        <w:t xml:space="preserve">  First, he was desperately in need of a big victory. Second, Shuttlesworth and his organization had virtually pestered King into it. Shuttlesworth not only </w:t>
      </w:r>
      <w:r w:rsidR="00F00826">
        <w:rPr>
          <w:rFonts w:ascii="Times New Roman" w:hAnsi="Times New Roman"/>
          <w:i/>
          <w:iCs/>
          <w:sz w:val="24"/>
          <w:szCs w:val="24"/>
        </w:rPr>
        <w:t xml:space="preserve">invited </w:t>
      </w:r>
      <w:r w:rsidR="00F00826">
        <w:rPr>
          <w:rFonts w:ascii="Times New Roman" w:hAnsi="Times New Roman"/>
          <w:sz w:val="24"/>
          <w:szCs w:val="24"/>
        </w:rPr>
        <w:t xml:space="preserve">King to come to the city, </w:t>
      </w:r>
      <w:proofErr w:type="gramStart"/>
      <w:r w:rsidR="00F00826">
        <w:rPr>
          <w:rFonts w:ascii="Times New Roman" w:hAnsi="Times New Roman"/>
          <w:sz w:val="24"/>
          <w:szCs w:val="24"/>
        </w:rPr>
        <w:t>he</w:t>
      </w:r>
      <w:proofErr w:type="gramEnd"/>
      <w:r w:rsidR="00F00826">
        <w:rPr>
          <w:rFonts w:ascii="Times New Roman" w:hAnsi="Times New Roman"/>
          <w:sz w:val="24"/>
          <w:szCs w:val="24"/>
        </w:rPr>
        <w:t xml:space="preserve"> </w:t>
      </w:r>
      <w:r w:rsidR="00F00826">
        <w:rPr>
          <w:rFonts w:ascii="Times New Roman" w:hAnsi="Times New Roman"/>
          <w:i/>
          <w:iCs/>
          <w:sz w:val="24"/>
          <w:szCs w:val="24"/>
        </w:rPr>
        <w:t>insisted, even demanded</w:t>
      </w:r>
      <w:r w:rsidR="00F00826">
        <w:rPr>
          <w:rFonts w:ascii="Times New Roman" w:hAnsi="Times New Roman"/>
          <w:sz w:val="24"/>
          <w:szCs w:val="24"/>
        </w:rPr>
        <w:t xml:space="preserve"> that King finally join with his ACMHR to challenge segregation in segregation’s strongest bastion.</w:t>
      </w:r>
      <w:r>
        <w:rPr>
          <w:rFonts w:ascii="Times New Roman" w:hAnsi="Times New Roman"/>
          <w:sz w:val="24"/>
          <w:szCs w:val="24"/>
        </w:rPr>
        <w:t xml:space="preserve"> Third, </w:t>
      </w:r>
      <w:r w:rsidR="00F00826">
        <w:rPr>
          <w:rFonts w:ascii="Times New Roman" w:hAnsi="Times New Roman"/>
          <w:sz w:val="24"/>
          <w:szCs w:val="24"/>
        </w:rPr>
        <w:t>King also committed the SCLC to Birmingham because of a nucleus of available demonstrators Shuttlesworth had developed over the previous seven years. Wyatt T. Walker argued the point forcefully:</w:t>
      </w:r>
    </w:p>
    <w:p w14:paraId="36C07131"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0FC33594" w14:textId="77777777" w:rsidR="00F00826" w:rsidRDefault="00F00826" w:rsidP="00F00826">
      <w:pPr>
        <w:pStyle w:val="Bodytext2"/>
        <w:shd w:val="clear" w:color="auto" w:fill="auto"/>
        <w:spacing w:before="0" w:line="240" w:lineRule="auto"/>
        <w:ind w:left="720" w:right="470"/>
        <w:rPr>
          <w:rFonts w:ascii="Times New Roman" w:eastAsia="Times New Roman" w:hAnsi="Times New Roman" w:cs="Times New Roman"/>
          <w:sz w:val="24"/>
          <w:szCs w:val="24"/>
        </w:rPr>
      </w:pPr>
      <w:r>
        <w:rPr>
          <w:rFonts w:ascii="Times New Roman" w:hAnsi="Times New Roman"/>
          <w:sz w:val="24"/>
          <w:szCs w:val="24"/>
        </w:rPr>
        <w:t>I’m absolutely convinced without any reservation, [the]Birmingham [protests] never would have been without a Fred Shuttlesworth. You could not have come to Birmingham if there hadn’t been a Fred Shuttlesworth there. He was not just a preacher in Birmingham with some people who were interested in human rights. It was the very nature of his persona—his doggedness, his tenacity, his courage, his craziness. I mean all of that congealed to make Birmingham fertile for what we needed to do.</w:t>
      </w:r>
      <w:r>
        <w:rPr>
          <w:rFonts w:ascii="Times New Roman" w:eastAsia="Times New Roman" w:hAnsi="Times New Roman" w:cs="Times New Roman"/>
          <w:sz w:val="24"/>
          <w:szCs w:val="24"/>
          <w:vertAlign w:val="superscript"/>
        </w:rPr>
        <w:endnoteReference w:id="26"/>
      </w:r>
    </w:p>
    <w:p w14:paraId="4EEB1AE6"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2C73C2DF"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Thus, Shuttlesworth laid the groundwork for and made possible the 1963 demonstrations, which in turn yielded introduction of what eventually became the 1964 Civil Rights Act, federal legislation ending segregation in public accommodations in America. Those demonstrations also laid the groundwork for Selma, which in turn made possible the 1965 Voting Rights Act. Indeed, even King lieutenant Andrew Young has said on at least two occasions that Fred Shuttlesworth “saved the civil rights movement.”</w:t>
      </w:r>
      <w:r>
        <w:rPr>
          <w:rFonts w:ascii="Times New Roman" w:eastAsia="Times New Roman" w:hAnsi="Times New Roman" w:cs="Times New Roman"/>
          <w:sz w:val="24"/>
          <w:szCs w:val="24"/>
          <w:vertAlign w:val="superscript"/>
        </w:rPr>
        <w:endnoteReference w:id="27"/>
      </w:r>
      <w:r>
        <w:rPr>
          <w:rFonts w:ascii="Times New Roman" w:hAnsi="Times New Roman"/>
          <w:sz w:val="24"/>
          <w:szCs w:val="24"/>
        </w:rPr>
        <w:t xml:space="preserve"> Diane McWhorter called Birmingham “the climactic battle of the civil rights revolution,” while African American Baptist minister in Lynchburg, Virginia, Virgil A. Wood, who was very active in the national NAACP called Birmingham “the hinge” of the movement. Glenn T. Eskew underscored Birmingham’s national importance by borrowing the words of President Kennedy for his title, </w:t>
      </w:r>
      <w:proofErr w:type="gramStart"/>
      <w:r>
        <w:rPr>
          <w:rFonts w:ascii="Times New Roman" w:hAnsi="Times New Roman"/>
          <w:i/>
          <w:iCs/>
          <w:sz w:val="24"/>
          <w:szCs w:val="24"/>
        </w:rPr>
        <w:t>But</w:t>
      </w:r>
      <w:proofErr w:type="gramEnd"/>
      <w:r>
        <w:rPr>
          <w:rFonts w:ascii="Times New Roman" w:hAnsi="Times New Roman"/>
          <w:i/>
          <w:iCs/>
          <w:sz w:val="24"/>
          <w:szCs w:val="24"/>
        </w:rPr>
        <w:t xml:space="preserve"> for Birmingham</w:t>
      </w:r>
      <w:r>
        <w:rPr>
          <w:rFonts w:ascii="Times New Roman" w:hAnsi="Times New Roman"/>
          <w:sz w:val="24"/>
          <w:szCs w:val="24"/>
        </w:rPr>
        <w:t xml:space="preserve">, implying that without Birmingham, and without Fred Shuttlesworth, the Civil Rights Act of 1964 would have remained a legislative impossibility. In short, Fred Shuttlesworth and the Birmingham protests by the ACMHR and SCLC were collectively the </w:t>
      </w:r>
      <w:r>
        <w:rPr>
          <w:rFonts w:ascii="Times New Roman" w:hAnsi="Times New Roman"/>
          <w:sz w:val="24"/>
          <w:szCs w:val="24"/>
        </w:rPr>
        <w:lastRenderedPageBreak/>
        <w:t>crucial turning point of the movement because they gave the movement what was perceived as an unqualified victory when it needed one most.</w:t>
      </w:r>
      <w:r>
        <w:rPr>
          <w:rFonts w:ascii="Times New Roman" w:eastAsia="Times New Roman" w:hAnsi="Times New Roman" w:cs="Times New Roman"/>
          <w:sz w:val="24"/>
          <w:szCs w:val="24"/>
          <w:vertAlign w:val="superscript"/>
        </w:rPr>
        <w:endnoteReference w:id="28"/>
      </w:r>
      <w:r>
        <w:rPr>
          <w:rFonts w:ascii="Times New Roman" w:hAnsi="Times New Roman"/>
          <w:sz w:val="24"/>
          <w:szCs w:val="24"/>
        </w:rPr>
        <w:t xml:space="preserve"> </w:t>
      </w:r>
    </w:p>
    <w:p w14:paraId="7007AC44" w14:textId="77777777" w:rsidR="00F00826" w:rsidRDefault="00F00826" w:rsidP="00F00826">
      <w:pPr>
        <w:pStyle w:val="Bodytext4"/>
        <w:shd w:val="clear" w:color="auto" w:fill="auto"/>
        <w:spacing w:before="0" w:line="240" w:lineRule="auto"/>
        <w:ind w:right="90"/>
        <w:rPr>
          <w:rFonts w:ascii="Times New Roman" w:eastAsia="Times New Roman" w:hAnsi="Times New Roman" w:cs="Times New Roman"/>
          <w:sz w:val="24"/>
          <w:szCs w:val="24"/>
        </w:rPr>
      </w:pPr>
    </w:p>
    <w:p w14:paraId="7168A2F0" w14:textId="77777777" w:rsidR="00F00826" w:rsidRDefault="00F00826" w:rsidP="00F00826">
      <w:pPr>
        <w:pStyle w:val="Bodytext4"/>
        <w:shd w:val="clear" w:color="auto" w:fill="auto"/>
        <w:spacing w:before="0" w:line="240" w:lineRule="auto"/>
        <w:ind w:right="90"/>
        <w:rPr>
          <w:rFonts w:ascii="Times New Roman" w:eastAsia="Times New Roman" w:hAnsi="Times New Roman" w:cs="Times New Roman"/>
          <w:sz w:val="24"/>
          <w:szCs w:val="24"/>
        </w:rPr>
      </w:pPr>
      <w:r>
        <w:rPr>
          <w:rFonts w:ascii="Times New Roman" w:hAnsi="Times New Roman"/>
          <w:sz w:val="24"/>
          <w:szCs w:val="24"/>
        </w:rPr>
        <w:t>II. White Birmingham Baptists and the Movement</w:t>
      </w:r>
    </w:p>
    <w:p w14:paraId="563FC34D" w14:textId="77777777" w:rsidR="00F00826" w:rsidRDefault="00F00826" w:rsidP="00F00826">
      <w:pPr>
        <w:pStyle w:val="Bodytext4"/>
        <w:shd w:val="clear" w:color="auto" w:fill="auto"/>
        <w:spacing w:before="0" w:line="240" w:lineRule="auto"/>
        <w:ind w:right="90"/>
        <w:rPr>
          <w:rFonts w:ascii="Times New Roman" w:eastAsia="Times New Roman" w:hAnsi="Times New Roman" w:cs="Times New Roman"/>
          <w:sz w:val="24"/>
          <w:szCs w:val="24"/>
        </w:rPr>
      </w:pPr>
    </w:p>
    <w:p w14:paraId="67345363" w14:textId="77777777" w:rsidR="00F00826" w:rsidRDefault="00F00826" w:rsidP="00F00826">
      <w:pPr>
        <w:pStyle w:val="ListParagraph"/>
        <w:widowControl/>
        <w:numPr>
          <w:ilvl w:val="0"/>
          <w:numId w:val="4"/>
        </w:numPr>
        <w:rPr>
          <w:rFonts w:ascii="Times New Roman" w:hAnsi="Times New Roman"/>
        </w:rPr>
      </w:pPr>
      <w:r>
        <w:rPr>
          <w:rFonts w:ascii="Times New Roman" w:hAnsi="Times New Roman"/>
        </w:rPr>
        <w:t>Early Concerns Regarding the Freed people.</w:t>
      </w:r>
    </w:p>
    <w:p w14:paraId="5D6FE4D0" w14:textId="77777777" w:rsidR="00F00826" w:rsidRDefault="00F00826" w:rsidP="00F00826">
      <w:pPr>
        <w:pStyle w:val="ListParagraph"/>
        <w:widowControl/>
        <w:ind w:left="1080"/>
        <w:rPr>
          <w:rFonts w:ascii="Times New Roman" w:eastAsia="Times New Roman" w:hAnsi="Times New Roman" w:cs="Times New Roman"/>
        </w:rPr>
      </w:pPr>
    </w:p>
    <w:p w14:paraId="28A9F653"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Soon after the Civil War, in 1869, the SBC declared that the Bible recognized “</w:t>
      </w:r>
      <w:r>
        <w:rPr>
          <w:rFonts w:ascii="Times New Roman" w:hAnsi="Times New Roman"/>
          <w:lang w:val="fr-FR"/>
        </w:rPr>
        <w:t>social distinctions.</w:t>
      </w:r>
      <w:r>
        <w:rPr>
          <w:rFonts w:ascii="Times New Roman" w:hAnsi="Times New Roman"/>
        </w:rPr>
        <w:t xml:space="preserve">” Behind the fear of social equality lay a dread of miscegenation. An editor of Virginia’s </w:t>
      </w:r>
      <w:r>
        <w:rPr>
          <w:rFonts w:ascii="Times New Roman" w:hAnsi="Times New Roman"/>
          <w:i/>
          <w:iCs/>
        </w:rPr>
        <w:t>Religious Herald</w:t>
      </w:r>
      <w:r>
        <w:rPr>
          <w:rFonts w:ascii="Times New Roman" w:hAnsi="Times New Roman"/>
        </w:rPr>
        <w:t xml:space="preserve"> warned that black equality within the church would lead to the “mongrelization of our noble Anglo-Saxon race….” Southern Baptists denounced Reconstruction’s efforts toward a biracial society, fully supported the disfranchisement of black Southerners, and were mostly silent regarding the Ku Klux Klan.</w:t>
      </w:r>
      <w:r>
        <w:rPr>
          <w:rFonts w:ascii="Times New Roman" w:eastAsia="Times New Roman" w:hAnsi="Times New Roman" w:cs="Times New Roman"/>
          <w:vertAlign w:val="superscript"/>
        </w:rPr>
        <w:endnoteReference w:id="29"/>
      </w:r>
    </w:p>
    <w:p w14:paraId="1B5BA42C" w14:textId="77777777" w:rsidR="00F00826" w:rsidRDefault="00F00826" w:rsidP="00F00826">
      <w:pPr>
        <w:pStyle w:val="Body"/>
        <w:widowControl/>
        <w:rPr>
          <w:rFonts w:ascii="Times New Roman" w:eastAsia="Times New Roman" w:hAnsi="Times New Roman" w:cs="Times New Roman"/>
        </w:rPr>
      </w:pPr>
    </w:p>
    <w:p w14:paraId="25B5F38B"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Among the most prominent Baptists in the South, Basil Manly Sr assumed the presidency of the University of Alabama and delivered the opening invocation at the formation of the Confederate States of America in Montgomery in 1861. He convinced the framers to invoke the “favor of Almighty God” in the preamble to the Confederate Constitution. As he had in antebellum years, he worried that planters had neglected their religious duties to the slaves, but he noted that the “idea seems never to have entered them, that all which they see of power or attainment is the result of labor—labor such as they themselves can perform.” He, however, did not catch “the irony of a former slave owner preaching to formerly enslaved workers about the “need to labor.”</w:t>
      </w:r>
      <w:r>
        <w:rPr>
          <w:rFonts w:ascii="Times New Roman" w:eastAsia="Times New Roman" w:hAnsi="Times New Roman" w:cs="Times New Roman"/>
          <w:vertAlign w:val="superscript"/>
        </w:rPr>
        <w:endnoteReference w:id="30"/>
      </w:r>
      <w:r>
        <w:rPr>
          <w:rFonts w:ascii="Times New Roman" w:hAnsi="Times New Roman"/>
        </w:rPr>
        <w:t xml:space="preserve"> </w:t>
      </w:r>
    </w:p>
    <w:p w14:paraId="504CE0E1" w14:textId="77777777" w:rsidR="00F00826" w:rsidRDefault="00F00826" w:rsidP="00F00826">
      <w:pPr>
        <w:pStyle w:val="Body"/>
        <w:widowControl/>
        <w:rPr>
          <w:rFonts w:ascii="Times New Roman" w:eastAsia="Times New Roman" w:hAnsi="Times New Roman" w:cs="Times New Roman"/>
        </w:rPr>
      </w:pPr>
    </w:p>
    <w:p w14:paraId="305BF939"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Once racial segregation became the norm, both in practice and in law, most white Baptists (and non-Baptists as well) “could hardly remember a time when Christians of both races routinely worshiped together.” That Negroes were created as a separate and inferior race, that black worship consists consisted of heathenish revelries, that black preachers were unequipped to lead their flocks, and that black churches might become dangerous centers for political organizing were all, argued Paul Harvey, “fundamental articles of faith held by nearly all white southern Christians after 1865.”</w:t>
      </w:r>
      <w:r>
        <w:rPr>
          <w:rFonts w:ascii="Times New Roman" w:hAnsi="Times New Roman"/>
          <w:i/>
          <w:iCs/>
          <w:smallCaps/>
          <w:spacing w:val="-10"/>
          <w:sz w:val="17"/>
          <w:szCs w:val="17"/>
          <w:shd w:val="clear" w:color="auto" w:fill="FFFFFF"/>
        </w:rPr>
        <w:t xml:space="preserve"> </w:t>
      </w:r>
      <w:r>
        <w:rPr>
          <w:rFonts w:ascii="Times New Roman" w:eastAsia="Times New Roman" w:hAnsi="Times New Roman" w:cs="Times New Roman"/>
          <w:vertAlign w:val="superscript"/>
        </w:rPr>
        <w:endnoteReference w:id="31"/>
      </w:r>
      <w:r>
        <w:rPr>
          <w:rFonts w:ascii="Times New Roman" w:hAnsi="Times New Roman"/>
        </w:rPr>
        <w:t xml:space="preserve"> </w:t>
      </w:r>
    </w:p>
    <w:p w14:paraId="5374BF3F" w14:textId="77777777" w:rsidR="00F00826" w:rsidRDefault="00F00826" w:rsidP="00F00826">
      <w:pPr>
        <w:pStyle w:val="Body"/>
        <w:widowControl/>
        <w:rPr>
          <w:rFonts w:ascii="Times New Roman" w:eastAsia="Times New Roman" w:hAnsi="Times New Roman" w:cs="Times New Roman"/>
        </w:rPr>
      </w:pPr>
    </w:p>
    <w:p w14:paraId="40D9AEED"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By the 1950s, white southern devotion to segregation was weakening. Lynching was losing its previously unassailable hold over the white Methodists, thanks to Jessie Daniel Ames, Dorothy Tilly, and the Southern Women for the Prevention of Lynching.</w:t>
      </w:r>
      <w:r>
        <w:rPr>
          <w:rFonts w:ascii="Times New Roman" w:eastAsia="Times New Roman" w:hAnsi="Times New Roman" w:cs="Times New Roman"/>
          <w:vertAlign w:val="superscript"/>
        </w:rPr>
        <w:endnoteReference w:id="32"/>
      </w:r>
      <w:r>
        <w:rPr>
          <w:rFonts w:ascii="Times New Roman" w:hAnsi="Times New Roman"/>
        </w:rPr>
        <w:t xml:space="preserve"> Αmerica’s participation in World War II—a war against the Nazi ideology of a “</w:t>
      </w:r>
      <w:r>
        <w:rPr>
          <w:rFonts w:ascii="Times New Roman" w:hAnsi="Times New Roman"/>
          <w:lang w:val="it-IT"/>
        </w:rPr>
        <w:t>super race</w:t>
      </w:r>
      <w:r>
        <w:rPr>
          <w:rFonts w:ascii="Times New Roman" w:hAnsi="Times New Roman"/>
        </w:rPr>
        <w:t>”—created the logical dilemma of fighting racism in Berlin and Nuremberg, while ignoring it in Birmingham and Nashville. In the Cold War struggle against the Soviet Union, which often pointed out American hypocrisy as a way of winning the non-aligned countries into the Communist bloc. Winning “hearts and minds” was key to prevailing in the Cold War. Both these strategies had modest success, preparing the ground outside the South for a crusade to end segregation.</w:t>
      </w:r>
    </w:p>
    <w:p w14:paraId="7A18882B" w14:textId="77777777" w:rsidR="00F00826" w:rsidRDefault="00F00826" w:rsidP="00F00826">
      <w:pPr>
        <w:pStyle w:val="Body"/>
        <w:widowControl/>
        <w:rPr>
          <w:rFonts w:ascii="Times New Roman" w:eastAsia="Times New Roman" w:hAnsi="Times New Roman" w:cs="Times New Roman"/>
        </w:rPr>
      </w:pPr>
    </w:p>
    <w:p w14:paraId="1A2CE42B" w14:textId="77777777" w:rsidR="00F00826" w:rsidRDefault="00F00826" w:rsidP="00F00826">
      <w:pPr>
        <w:pStyle w:val="ListParagraph"/>
        <w:widowControl/>
        <w:numPr>
          <w:ilvl w:val="0"/>
          <w:numId w:val="4"/>
        </w:numPr>
        <w:rPr>
          <w:rFonts w:ascii="Times New Roman" w:hAnsi="Times New Roman"/>
        </w:rPr>
      </w:pPr>
      <w:r>
        <w:rPr>
          <w:rFonts w:ascii="Times New Roman" w:hAnsi="Times New Roman"/>
        </w:rPr>
        <w:t xml:space="preserve">Birmingham Reactions to the </w:t>
      </w:r>
      <w:r>
        <w:rPr>
          <w:rFonts w:ascii="Times New Roman" w:hAnsi="Times New Roman"/>
          <w:i/>
          <w:iCs/>
        </w:rPr>
        <w:t xml:space="preserve">Brown </w:t>
      </w:r>
      <w:r>
        <w:rPr>
          <w:rFonts w:ascii="Times New Roman" w:hAnsi="Times New Roman"/>
        </w:rPr>
        <w:t>(1954) Desegregation Ruling</w:t>
      </w:r>
    </w:p>
    <w:p w14:paraId="4739F38D" w14:textId="77777777" w:rsidR="00F00826" w:rsidRDefault="00F00826" w:rsidP="00F00826">
      <w:pPr>
        <w:pStyle w:val="Body"/>
        <w:widowControl/>
        <w:rPr>
          <w:rFonts w:ascii="Times New Roman" w:eastAsia="Times New Roman" w:hAnsi="Times New Roman" w:cs="Times New Roman"/>
        </w:rPr>
      </w:pPr>
    </w:p>
    <w:p w14:paraId="15414F54"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 xml:space="preserve">When the Supreme Court ruled against school segregation in </w:t>
      </w:r>
      <w:r>
        <w:rPr>
          <w:rFonts w:ascii="Times New Roman" w:hAnsi="Times New Roman"/>
          <w:i/>
          <w:iCs/>
        </w:rPr>
        <w:t xml:space="preserve">Brown v. Board of Education, Topeka, Kansas, </w:t>
      </w:r>
      <w:r>
        <w:rPr>
          <w:rFonts w:ascii="Times New Roman" w:hAnsi="Times New Roman"/>
        </w:rPr>
        <w:t xml:space="preserve">much of the country was more amenable to racial change despite some ominous rumblings from the white South. Most shapers of public opinion counseled patience and calm. White citizens in Jefferson County perpetrated 29 </w:t>
      </w:r>
      <w:proofErr w:type="spellStart"/>
      <w:r>
        <w:rPr>
          <w:rFonts w:ascii="Times New Roman" w:hAnsi="Times New Roman"/>
        </w:rPr>
        <w:t>lynchings</w:t>
      </w:r>
      <w:proofErr w:type="spellEnd"/>
      <w:r>
        <w:rPr>
          <w:rFonts w:ascii="Times New Roman" w:hAnsi="Times New Roman"/>
        </w:rPr>
        <w:t xml:space="preserve"> between 1934 and </w:t>
      </w:r>
      <w:r>
        <w:rPr>
          <w:rFonts w:ascii="Times New Roman" w:hAnsi="Times New Roman"/>
        </w:rPr>
        <w:lastRenderedPageBreak/>
        <w:t>1940.</w:t>
      </w:r>
      <w:r>
        <w:rPr>
          <w:rFonts w:ascii="Times New Roman" w:eastAsia="Times New Roman" w:hAnsi="Times New Roman" w:cs="Times New Roman"/>
          <w:vertAlign w:val="superscript"/>
        </w:rPr>
        <w:endnoteReference w:id="33"/>
      </w:r>
      <w:r>
        <w:rPr>
          <w:rFonts w:ascii="Times New Roman" w:hAnsi="Times New Roman"/>
        </w:rPr>
        <w:t xml:space="preserve"> According to a poll in </w:t>
      </w:r>
      <w:r>
        <w:rPr>
          <w:rFonts w:ascii="Times New Roman" w:hAnsi="Times New Roman"/>
          <w:i/>
          <w:iCs/>
          <w:lang w:val="nl-NL"/>
        </w:rPr>
        <w:t xml:space="preserve">Newsweek </w:t>
      </w:r>
      <w:r>
        <w:rPr>
          <w:rFonts w:ascii="Times New Roman" w:hAnsi="Times New Roman"/>
        </w:rPr>
        <w:t>indicated that only 29 percent of white southerners supported desegregation at the time of the article.</w:t>
      </w:r>
      <w:r>
        <w:rPr>
          <w:rFonts w:ascii="Times New Roman" w:eastAsia="Times New Roman" w:hAnsi="Times New Roman" w:cs="Times New Roman"/>
          <w:vertAlign w:val="superscript"/>
        </w:rPr>
        <w:endnoteReference w:id="34"/>
      </w:r>
    </w:p>
    <w:p w14:paraId="058CFA99" w14:textId="77777777" w:rsidR="00F00826" w:rsidRDefault="00F00826" w:rsidP="00F00826">
      <w:pPr>
        <w:pStyle w:val="Body"/>
        <w:widowControl/>
        <w:rPr>
          <w:rFonts w:ascii="Times New Roman" w:eastAsia="Times New Roman" w:hAnsi="Times New Roman" w:cs="Times New Roman"/>
        </w:rPr>
      </w:pPr>
    </w:p>
    <w:p w14:paraId="0C767216"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Southern Baptist response was predictable, although the SBC advised its members to stay calm and act in a patient, Christian manner. Mark Newman summed up the response succinctly and accurately:</w:t>
      </w:r>
    </w:p>
    <w:p w14:paraId="370379CE" w14:textId="77777777" w:rsidR="00F00826" w:rsidRDefault="00F00826" w:rsidP="00F00826">
      <w:pPr>
        <w:pStyle w:val="Body"/>
        <w:widowControl/>
        <w:rPr>
          <w:rFonts w:ascii="Times New Roman" w:eastAsia="Times New Roman" w:hAnsi="Times New Roman" w:cs="Times New Roman"/>
        </w:rPr>
      </w:pPr>
    </w:p>
    <w:p w14:paraId="1B649613" w14:textId="77777777" w:rsidR="00F00826" w:rsidRDefault="00F00826" w:rsidP="00F00826">
      <w:pPr>
        <w:pStyle w:val="Body"/>
        <w:widowControl/>
        <w:ind w:left="720" w:right="740"/>
        <w:rPr>
          <w:rFonts w:ascii="Times New Roman" w:eastAsia="Times New Roman" w:hAnsi="Times New Roman" w:cs="Times New Roman"/>
        </w:rPr>
      </w:pPr>
      <w:r>
        <w:rPr>
          <w:rFonts w:ascii="Times New Roman" w:hAnsi="Times New Roman"/>
        </w:rPr>
        <w:t>The SBC and Baptist State conventions, with rare exceptions, did not follow southern white segregationist sentiment during the civil rights struggle. But they could not afford to get too far in front of their coreligionists. Of necessity, they tended to hedge on segregation, even as they sought to persuade Baptists to accept the inevitability of its demise.</w:t>
      </w:r>
      <w:r>
        <w:rPr>
          <w:rFonts w:ascii="Times New Roman" w:eastAsia="Times New Roman" w:hAnsi="Times New Roman" w:cs="Times New Roman"/>
          <w:vertAlign w:val="superscript"/>
        </w:rPr>
        <w:endnoteReference w:id="35"/>
      </w:r>
    </w:p>
    <w:p w14:paraId="7CDE2041" w14:textId="77777777" w:rsidR="00F00826" w:rsidRDefault="00F00826" w:rsidP="00F00826">
      <w:pPr>
        <w:pStyle w:val="Body"/>
        <w:widowControl/>
        <w:ind w:left="720" w:right="740"/>
        <w:rPr>
          <w:rFonts w:ascii="Times New Roman" w:eastAsia="Times New Roman" w:hAnsi="Times New Roman" w:cs="Times New Roman"/>
        </w:rPr>
      </w:pPr>
    </w:p>
    <w:p w14:paraId="70885725"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 xml:space="preserve">The Alabama Baptist Convention Social Service Commission reprinted the SBC’s resolution on </w:t>
      </w:r>
      <w:r>
        <w:rPr>
          <w:rFonts w:ascii="Times New Roman" w:hAnsi="Times New Roman"/>
          <w:i/>
          <w:iCs/>
        </w:rPr>
        <w:t xml:space="preserve">Brown, </w:t>
      </w:r>
      <w:r>
        <w:rPr>
          <w:rFonts w:ascii="Times New Roman" w:hAnsi="Times New Roman"/>
        </w:rPr>
        <w:t xml:space="preserve">calling on Alabama </w:t>
      </w:r>
      <w:commentRangeStart w:id="1"/>
      <w:r>
        <w:rPr>
          <w:rFonts w:ascii="Times New Roman" w:hAnsi="Times New Roman"/>
        </w:rPr>
        <w:t>Baptists to</w:t>
      </w:r>
      <w:r>
        <w:rPr>
          <w:rFonts w:ascii="Times New Roman" w:hAnsi="Times New Roman"/>
          <w:color w:val="FF4015"/>
        </w:rPr>
        <w:t xml:space="preserve"> </w:t>
      </w:r>
      <w:r>
        <w:rPr>
          <w:rFonts w:ascii="Times New Roman" w:hAnsi="Times New Roman"/>
        </w:rPr>
        <w:t>work</w:t>
      </w:r>
      <w:commentRangeEnd w:id="1"/>
      <w:r>
        <w:commentReference w:id="1"/>
      </w:r>
      <w:r>
        <w:rPr>
          <w:rFonts w:ascii="Times New Roman" w:hAnsi="Times New Roman"/>
        </w:rPr>
        <w:t xml:space="preserve"> out the crisis “in the spirit of Christ to the best interest of both races.” Yet prominent Birmingham pastor John H. Buchanan, pastor of the influential Southside Baptist Church publicly criticized </w:t>
      </w:r>
      <w:r>
        <w:rPr>
          <w:rFonts w:ascii="Times New Roman" w:hAnsi="Times New Roman"/>
          <w:i/>
          <w:iCs/>
        </w:rPr>
        <w:t xml:space="preserve">Brown, </w:t>
      </w:r>
      <w:r>
        <w:rPr>
          <w:rFonts w:ascii="Times New Roman" w:hAnsi="Times New Roman"/>
        </w:rPr>
        <w:t>complaining that it “complicates and damages relations between the races in the South. The present court from its cloistered chambers has overlooked the reality of the situation. Our people must exercise sober and sound judgment in facing this crisis.”</w:t>
      </w:r>
      <w:r>
        <w:rPr>
          <w:rFonts w:ascii="Times New Roman" w:eastAsia="Times New Roman" w:hAnsi="Times New Roman" w:cs="Times New Roman"/>
          <w:vertAlign w:val="superscript"/>
        </w:rPr>
        <w:endnoteReference w:id="36"/>
      </w:r>
    </w:p>
    <w:p w14:paraId="39841842" w14:textId="77777777" w:rsidR="00F00826" w:rsidRDefault="00F00826" w:rsidP="00F00826">
      <w:pPr>
        <w:pStyle w:val="Body"/>
        <w:widowControl/>
        <w:rPr>
          <w:rFonts w:ascii="Times New Roman" w:eastAsia="Times New Roman" w:hAnsi="Times New Roman" w:cs="Times New Roman"/>
        </w:rPr>
      </w:pPr>
    </w:p>
    <w:p w14:paraId="1BA37285"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After the failed attempt of Autherine Lucy to desegregate the University of Alabama in 1956 and during the ongoing Montgomery bus boycott, the Alabama Baptist state convention endorsed public school segregation although it did not support massive resistance and condemned an amendment to the Alabama constitution that authorized the abolition of public education. Opposition to desegregation decreased as the movement proceeded, from 61 percent in 1963 to 16 percent in 1970. Yet the biblical defense of segregation, using many of the same arguments previously used to defend slavery, continued to be used into the early 1970s.</w:t>
      </w:r>
      <w:r>
        <w:rPr>
          <w:rFonts w:ascii="Times New Roman" w:eastAsia="Times New Roman" w:hAnsi="Times New Roman" w:cs="Times New Roman"/>
          <w:vertAlign w:val="superscript"/>
        </w:rPr>
        <w:endnoteReference w:id="37"/>
      </w:r>
      <w:r>
        <w:rPr>
          <w:rFonts w:ascii="Times New Roman" w:hAnsi="Times New Roman"/>
        </w:rPr>
        <w:t xml:space="preserve"> </w:t>
      </w:r>
    </w:p>
    <w:p w14:paraId="686D2A49" w14:textId="77777777" w:rsidR="00F00826" w:rsidRDefault="00F00826" w:rsidP="00F00826">
      <w:pPr>
        <w:pStyle w:val="Body"/>
        <w:widowControl/>
        <w:rPr>
          <w:rFonts w:ascii="Times New Roman" w:eastAsia="Times New Roman" w:hAnsi="Times New Roman" w:cs="Times New Roman"/>
        </w:rPr>
      </w:pPr>
    </w:p>
    <w:p w14:paraId="3EFC27C8" w14:textId="77777777" w:rsidR="00F00826" w:rsidRDefault="00F00826" w:rsidP="00F00826">
      <w:pPr>
        <w:pStyle w:val="ListParagraph"/>
        <w:widowControl/>
        <w:numPr>
          <w:ilvl w:val="0"/>
          <w:numId w:val="4"/>
        </w:numPr>
        <w:rPr>
          <w:rFonts w:ascii="Times New Roman" w:hAnsi="Times New Roman"/>
        </w:rPr>
      </w:pPr>
      <w:r>
        <w:rPr>
          <w:rFonts w:ascii="Times New Roman" w:hAnsi="Times New Roman"/>
        </w:rPr>
        <w:t>Birmingham Responses to Shuttlesworth and King</w:t>
      </w:r>
    </w:p>
    <w:p w14:paraId="6A8F07C2" w14:textId="77777777" w:rsidR="00F00826" w:rsidRDefault="00F00826" w:rsidP="00F00826">
      <w:pPr>
        <w:pStyle w:val="Body"/>
        <w:widowControl/>
        <w:rPr>
          <w:rFonts w:ascii="Times New Roman" w:eastAsia="Times New Roman" w:hAnsi="Times New Roman" w:cs="Times New Roman"/>
        </w:rPr>
      </w:pPr>
    </w:p>
    <w:p w14:paraId="0C299118"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Baptists in Alabama, along with the secular newspapers, almost completely ignored Fred Shuttlesworth’s efforts in Birmingham, most likely because he gave the lie to the ubiquitous claim of segregationists that protesters were “</w:t>
      </w:r>
      <w:r>
        <w:rPr>
          <w:rFonts w:ascii="Times New Roman" w:hAnsi="Times New Roman"/>
          <w:lang w:val="it-IT"/>
        </w:rPr>
        <w:t>outside agitators.</w:t>
      </w:r>
      <w:r>
        <w:rPr>
          <w:rFonts w:ascii="Times New Roman" w:hAnsi="Times New Roman"/>
        </w:rPr>
        <w:t>” Stories about Shuttlesworth’s activities were typically buried in the back pages of the Birmingham dailies, and Baptist literature never mentioned him. Shuttlesworth told me that he got no support, no help whatsoever, from any white minister, not even to denounce the two bombings of his Bethel Baptist Church. Shuttlesworth overstated this claim: Lamar Weaver, a unionist and lay minister offered his help when Shuttlesworth and his wife, Ruby, tried to integrate Terminal Station in 1957. Lutheran pastor Joseph Ellwanger joined in the 1963 protests in Birmingham and Selma in 1965, but Shuttlesworth was apparently unaware of it.</w:t>
      </w:r>
    </w:p>
    <w:p w14:paraId="31B0039C" w14:textId="77777777" w:rsidR="00F00826" w:rsidRDefault="00F00826" w:rsidP="00F00826">
      <w:pPr>
        <w:pStyle w:val="Body"/>
        <w:widowControl/>
        <w:rPr>
          <w:rFonts w:ascii="Times New Roman" w:eastAsia="Times New Roman" w:hAnsi="Times New Roman" w:cs="Times New Roman"/>
        </w:rPr>
      </w:pPr>
    </w:p>
    <w:p w14:paraId="488752DC"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By contrast, Martin Luther King Jr. was denounced in pulpit and newspaper throughout the state, especially in letters to the editor. “Liberal,” “</w:t>
      </w:r>
      <w:proofErr w:type="spellStart"/>
      <w:r>
        <w:rPr>
          <w:rFonts w:ascii="Times New Roman" w:hAnsi="Times New Roman"/>
          <w:lang w:val="de-DE"/>
        </w:rPr>
        <w:t>Socialist</w:t>
      </w:r>
      <w:proofErr w:type="spellEnd"/>
      <w:r>
        <w:rPr>
          <w:rFonts w:ascii="Times New Roman" w:hAnsi="Times New Roman"/>
          <w:lang w:val="de-DE"/>
        </w:rPr>
        <w:t>,</w:t>
      </w:r>
      <w:r>
        <w:rPr>
          <w:rFonts w:ascii="Times New Roman" w:hAnsi="Times New Roman"/>
        </w:rPr>
        <w:t>” “</w:t>
      </w:r>
      <w:proofErr w:type="spellStart"/>
      <w:r>
        <w:rPr>
          <w:rFonts w:ascii="Times New Roman" w:hAnsi="Times New Roman"/>
          <w:lang w:val="fr-FR"/>
        </w:rPr>
        <w:t>Communist</w:t>
      </w:r>
      <w:proofErr w:type="spellEnd"/>
      <w:r>
        <w:rPr>
          <w:rFonts w:ascii="Times New Roman" w:hAnsi="Times New Roman"/>
          <w:lang w:val="fr-FR"/>
        </w:rPr>
        <w:t>,</w:t>
      </w:r>
      <w:r>
        <w:rPr>
          <w:rFonts w:ascii="Times New Roman" w:hAnsi="Times New Roman"/>
        </w:rPr>
        <w:t>” troublemaker, “</w:t>
      </w:r>
      <w:r>
        <w:rPr>
          <w:rFonts w:ascii="Times New Roman" w:hAnsi="Times New Roman"/>
          <w:lang w:val="it-IT"/>
        </w:rPr>
        <w:t>rabble-rouser,</w:t>
      </w:r>
      <w:r>
        <w:rPr>
          <w:rFonts w:ascii="Times New Roman" w:hAnsi="Times New Roman"/>
        </w:rPr>
        <w:t xml:space="preserve">” were the epithets Baptists in Alabama most often leveled at him—at least in public. In 1961, after Southern Baptist Seminary invited King to speak in its chapel, the seminary was avalanched with criticism and thirty-five Alabama churches voted to cut off financial contributions to the seminary. Leon Macon, editor of the </w:t>
      </w:r>
      <w:r>
        <w:rPr>
          <w:rFonts w:ascii="Times New Roman" w:hAnsi="Times New Roman"/>
          <w:i/>
          <w:iCs/>
        </w:rPr>
        <w:t>Alabama Baptist</w:t>
      </w:r>
      <w:r>
        <w:rPr>
          <w:rFonts w:ascii="Times New Roman" w:hAnsi="Times New Roman"/>
        </w:rPr>
        <w:t xml:space="preserve">, told of traveling throughout the state trying to cool tempers and had not met even one integrationist </w:t>
      </w:r>
      <w:r>
        <w:rPr>
          <w:rFonts w:ascii="Times New Roman" w:hAnsi="Times New Roman"/>
        </w:rPr>
        <w:lastRenderedPageBreak/>
        <w:t>among Alabama Baptists. Hysterical fears of mongrelization continued, along with predictions that the end of segregation would “lower the moral conduct of whites to that of blacks.”</w:t>
      </w:r>
      <w:r>
        <w:rPr>
          <w:rFonts w:ascii="Times New Roman" w:eastAsia="Times New Roman" w:hAnsi="Times New Roman" w:cs="Times New Roman"/>
          <w:vertAlign w:val="superscript"/>
        </w:rPr>
        <w:endnoteReference w:id="38"/>
      </w:r>
      <w:r>
        <w:rPr>
          <w:rFonts w:ascii="Times New Roman" w:hAnsi="Times New Roman"/>
        </w:rPr>
        <w:t xml:space="preserve"> Historian Wayne Flynt astutely observed that, just as white Baptist defenses of slavery in the nineteenth century sought to defend southern civilization against secular, humanistic, liberal, and corrupt mongrelization, the same could be said of twentieth century defenses of segregation. These beliefs made the battle harder, longer, and bloodier than it otherwise would have been.</w:t>
      </w:r>
      <w:r>
        <w:rPr>
          <w:rFonts w:ascii="Times New Roman" w:eastAsia="Times New Roman" w:hAnsi="Times New Roman" w:cs="Times New Roman"/>
          <w:vertAlign w:val="superscript"/>
        </w:rPr>
        <w:endnoteReference w:id="39"/>
      </w:r>
      <w:r>
        <w:rPr>
          <w:rFonts w:ascii="Times New Roman" w:hAnsi="Times New Roman"/>
        </w:rPr>
        <w:t xml:space="preserve">  </w:t>
      </w:r>
    </w:p>
    <w:p w14:paraId="0A829DF0" w14:textId="77777777" w:rsidR="00F00826" w:rsidRDefault="00F00826" w:rsidP="00F00826">
      <w:pPr>
        <w:pStyle w:val="Body"/>
        <w:widowControl/>
        <w:rPr>
          <w:rFonts w:ascii="Times New Roman" w:eastAsia="Times New Roman" w:hAnsi="Times New Roman" w:cs="Times New Roman"/>
        </w:rPr>
      </w:pPr>
    </w:p>
    <w:p w14:paraId="4FF1B5C3" w14:textId="77777777" w:rsidR="00F00826" w:rsidRDefault="00F00826" w:rsidP="00F00826">
      <w:pPr>
        <w:pStyle w:val="ListParagraph"/>
        <w:widowControl/>
        <w:numPr>
          <w:ilvl w:val="0"/>
          <w:numId w:val="4"/>
        </w:numPr>
        <w:rPr>
          <w:rFonts w:ascii="Times New Roman" w:hAnsi="Times New Roman"/>
        </w:rPr>
      </w:pPr>
      <w:r>
        <w:rPr>
          <w:rFonts w:ascii="Times New Roman" w:hAnsi="Times New Roman"/>
        </w:rPr>
        <w:t>Birmingham Demonstrations and the “Letter from Birmingham Jail”</w:t>
      </w:r>
    </w:p>
    <w:p w14:paraId="06D6CED0" w14:textId="77777777" w:rsidR="00F00826" w:rsidRDefault="00F00826" w:rsidP="00F00826">
      <w:pPr>
        <w:pStyle w:val="Body"/>
        <w:widowControl/>
        <w:rPr>
          <w:rFonts w:ascii="Times New Roman" w:eastAsia="Times New Roman" w:hAnsi="Times New Roman" w:cs="Times New Roman"/>
        </w:rPr>
      </w:pPr>
    </w:p>
    <w:p w14:paraId="79C8B449"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Most whites in Birmingham were aghast at the major protests in the spring of 1963, which finally joined the forces of King’s SCLC and Shuttlesworth’s ACMHR against Birmingham’s commitment to segregation, symbolized by the segregationist police state created by Bull Connor. Billy Graham publicly called on King to “</w:t>
      </w:r>
      <w:r>
        <w:rPr>
          <w:rFonts w:ascii="Times New Roman" w:hAnsi="Times New Roman"/>
          <w:color w:val="auto"/>
        </w:rPr>
        <w:t xml:space="preserve">put </w:t>
      </w:r>
      <w:r>
        <w:rPr>
          <w:rFonts w:ascii="Times New Roman" w:hAnsi="Times New Roman"/>
        </w:rPr>
        <w:t>the brakes on a little,” received little criticism. The eight white clergy who issued a “Good Friday Statement” on April 12 would have hoped for a similar response.</w:t>
      </w:r>
      <w:r>
        <w:rPr>
          <w:rFonts w:ascii="Times New Roman" w:eastAsia="Times New Roman" w:hAnsi="Times New Roman" w:cs="Times New Roman"/>
          <w:vertAlign w:val="superscript"/>
        </w:rPr>
        <w:endnoteReference w:id="40"/>
      </w:r>
      <w:r>
        <w:rPr>
          <w:rFonts w:ascii="Times New Roman" w:hAnsi="Times New Roman"/>
        </w:rPr>
        <w:t xml:space="preserve"> It was not to be.</w:t>
      </w:r>
    </w:p>
    <w:p w14:paraId="23B9539A" w14:textId="77777777" w:rsidR="00F00826" w:rsidRDefault="00F00826" w:rsidP="00F00826">
      <w:pPr>
        <w:pStyle w:val="Body"/>
        <w:widowControl/>
        <w:rPr>
          <w:rFonts w:ascii="Times New Roman" w:eastAsia="Times New Roman" w:hAnsi="Times New Roman" w:cs="Times New Roman"/>
        </w:rPr>
      </w:pPr>
    </w:p>
    <w:p w14:paraId="17C8F0D2"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 xml:space="preserve">Several letters to the editor in the local newspapers praised the efforts of the white ministers. One writer believed the church leaders and other men of Goodwill had remained silent too long—racists had seized the day and were leading citizens down </w:t>
      </w:r>
      <w:commentRangeStart w:id="2"/>
      <w:r>
        <w:rPr>
          <w:rFonts w:ascii="Times New Roman" w:hAnsi="Times New Roman"/>
        </w:rPr>
        <w:t>the quote bac</w:t>
      </w:r>
      <w:commentRangeEnd w:id="2"/>
      <w:r>
        <w:commentReference w:id="2"/>
      </w:r>
      <w:r>
        <w:rPr>
          <w:rFonts w:ascii="Times New Roman" w:hAnsi="Times New Roman"/>
        </w:rPr>
        <w:t xml:space="preserve">k alley of hate and violence.” The writer called on all ministers to follow the clergymen’s example and “cast off timidity and fear and lead citizens along the paths of good will.” </w:t>
      </w:r>
    </w:p>
    <w:p w14:paraId="12CB72C5" w14:textId="77777777" w:rsidR="00F00826" w:rsidRDefault="00F00826" w:rsidP="00F00826">
      <w:pPr>
        <w:pStyle w:val="Body"/>
        <w:widowControl/>
        <w:rPr>
          <w:rFonts w:ascii="Times New Roman" w:eastAsia="Times New Roman" w:hAnsi="Times New Roman" w:cs="Times New Roman"/>
        </w:rPr>
      </w:pPr>
    </w:p>
    <w:p w14:paraId="21FEB82D"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 xml:space="preserve">On the other hand, the segregationist backlash came quickly. One wrote, “Are those gentlemen of the cloth so ignorant of the teachings of Holy Writ? That they want us to peacefully submit to integration, contrary to God's instructions?” one segregationist wrote. “Do they ask that we obey man rather than God?... To prevent integration is better for a country than integration, with its widespread lawlessness.” Birmingham lawyer Maurice Rogers wrote to each of the clergy and branded their statement disgusting, cowardly, ill-advised, and inappropriate. The eleven “hypocrites and conformists” needed to keep their mouths shut and stop meddling in race relations. After all, he concluded, George Wallace was America's last hope to maintain freedom. “If you have Any convictions, which apparently you have not, then you should stand in your own pulpits and preach it and not hunt up others whose religious views you despise to sign edicts with you. The truth </w:t>
      </w:r>
      <w:proofErr w:type="gramStart"/>
      <w:r>
        <w:rPr>
          <w:rFonts w:ascii="Times New Roman" w:hAnsi="Times New Roman"/>
        </w:rPr>
        <w:t>is,</w:t>
      </w:r>
      <w:proofErr w:type="gramEnd"/>
      <w:r>
        <w:rPr>
          <w:rFonts w:ascii="Times New Roman" w:hAnsi="Times New Roman"/>
        </w:rPr>
        <w:t xml:space="preserve"> your socialist statements have no part in your religion and no basis in your various doctrines….” Another asserted: “The day I have to go in church and have to smell stinking niggers, that's the day I'll stay away and take a chance on my hopes of heaven.”</w:t>
      </w:r>
      <w:r>
        <w:rPr>
          <w:rFonts w:ascii="Times New Roman" w:eastAsia="Times New Roman" w:hAnsi="Times New Roman" w:cs="Times New Roman"/>
          <w:vertAlign w:val="superscript"/>
        </w:rPr>
        <w:endnoteReference w:id="41"/>
      </w:r>
      <w:r>
        <w:rPr>
          <w:rFonts w:ascii="Times New Roman" w:hAnsi="Times New Roman"/>
        </w:rPr>
        <w:t xml:space="preserve"> </w:t>
      </w:r>
    </w:p>
    <w:p w14:paraId="43EC4A33" w14:textId="77777777" w:rsidR="00F00826" w:rsidRDefault="00F00826" w:rsidP="00F00826">
      <w:pPr>
        <w:pStyle w:val="Body"/>
        <w:widowControl/>
        <w:rPr>
          <w:rFonts w:ascii="Times New Roman" w:eastAsia="Times New Roman" w:hAnsi="Times New Roman" w:cs="Times New Roman"/>
        </w:rPr>
      </w:pPr>
    </w:p>
    <w:p w14:paraId="5AE754AD"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Fred Shuttlesworth dismissed the clergy's stand as nothing more than a “pebble in the ocean” of racial justice. “They ought to have started [speaking out] a long time before. Way on back, when they were beating, and castrating, and bombing, there should have been voices then.…” He added that if the eight clergy had been on the “right side” of the integration issue, they would have boldly “marched with the people” in the streets of Birmingham. Although he knew none of these men personally, Shuttlesworth compared the eight clergy and their public statements to the New Testament Pharisees grandstanding before the public and judging from “high ecclesiastical and Pontifical positions.” He complained that the white ministers had “never prayed for the people involved in the movement. Had they prayed or revealed any concern and love, they would have actively participated in the movement. They never spoke to us, they never encouraged me. They never prayed for me as a minister or brother. They never even spoke to me about what I was doing. They left me to the Klan.”</w:t>
      </w:r>
      <w:r>
        <w:rPr>
          <w:rFonts w:ascii="Times New Roman" w:eastAsia="Times New Roman" w:hAnsi="Times New Roman" w:cs="Times New Roman"/>
          <w:vertAlign w:val="superscript"/>
        </w:rPr>
        <w:endnoteReference w:id="42"/>
      </w:r>
    </w:p>
    <w:p w14:paraId="77A85BFE" w14:textId="77777777" w:rsidR="00F00826" w:rsidRDefault="00F00826" w:rsidP="00F00826">
      <w:pPr>
        <w:pStyle w:val="Body"/>
        <w:widowControl/>
        <w:rPr>
          <w:rFonts w:ascii="Times New Roman" w:eastAsia="Times New Roman" w:hAnsi="Times New Roman" w:cs="Times New Roman"/>
        </w:rPr>
      </w:pPr>
    </w:p>
    <w:p w14:paraId="10DE15BD"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Five months after the end of the Birmingham demonstrations, and four months after President Kennedy appeared on national television to address the race issue “in Birmingham and elsewhere,” the city prepared itself for beginning the process of desegregating its public schools. Nearly every adult in Jefferson County worried about possible violence, but no one ever imagined the bombing of Sixteenth Street Baptist Church and the deaths of four young girls as they transitioned from Sunday School to the worship service. Three of the girls’ funerals were conducted together on September 20. Catholic bishop Joseph Durick invited clergy from across the city to attend the funeral at the Sixth Avenue Baptist Church on Southside. The eight ministers joined another 800 other religious leaders at the funeral—the largest interracial gathering in the history of Birmingham up to then. The Reverend John Porter, pastor of the Sixth Avenue Church, felt “great joy in seeing the togetherness of the religious community,” but also “great sadness that it took this event to bring us together.</w:t>
      </w:r>
      <w:r>
        <w:rPr>
          <w:rFonts w:ascii="Times New Roman" w:eastAsia="Times New Roman" w:hAnsi="Times New Roman" w:cs="Times New Roman"/>
          <w:vertAlign w:val="superscript"/>
        </w:rPr>
        <w:endnoteReference w:id="43"/>
      </w:r>
    </w:p>
    <w:p w14:paraId="32F4ADE1" w14:textId="77777777" w:rsidR="00F00826" w:rsidRDefault="00F00826" w:rsidP="00F00826">
      <w:pPr>
        <w:pStyle w:val="Body"/>
        <w:widowControl/>
        <w:rPr>
          <w:rFonts w:ascii="Times New Roman" w:eastAsia="Times New Roman" w:hAnsi="Times New Roman" w:cs="Times New Roman"/>
        </w:rPr>
      </w:pPr>
    </w:p>
    <w:p w14:paraId="6FBF6FBF" w14:textId="77777777" w:rsidR="00F00826" w:rsidRDefault="00F00826" w:rsidP="00F00826">
      <w:pPr>
        <w:pStyle w:val="ListParagraph"/>
        <w:widowControl/>
        <w:numPr>
          <w:ilvl w:val="0"/>
          <w:numId w:val="4"/>
        </w:numPr>
        <w:rPr>
          <w:rFonts w:ascii="Times New Roman" w:hAnsi="Times New Roman"/>
        </w:rPr>
      </w:pPr>
      <w:r>
        <w:rPr>
          <w:rFonts w:ascii="Times New Roman" w:hAnsi="Times New Roman"/>
        </w:rPr>
        <w:t>Birmingham’s Welcoming Pastors and the Travail of First Baptist Church</w:t>
      </w:r>
    </w:p>
    <w:p w14:paraId="1E2ED884" w14:textId="77777777" w:rsidR="00F00826" w:rsidRDefault="00F00826" w:rsidP="00F00826">
      <w:pPr>
        <w:pStyle w:val="Body"/>
        <w:widowControl/>
        <w:rPr>
          <w:rFonts w:ascii="Times New Roman" w:eastAsia="Times New Roman" w:hAnsi="Times New Roman" w:cs="Times New Roman"/>
        </w:rPr>
      </w:pPr>
      <w:r>
        <w:rPr>
          <w:rFonts w:ascii="Times New Roman" w:eastAsia="Times New Roman" w:hAnsi="Times New Roman" w:cs="Times New Roman"/>
        </w:rPr>
        <w:tab/>
      </w:r>
    </w:p>
    <w:p w14:paraId="0635099D"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 xml:space="preserve">Among the eight clergymen who wrote to King, representing Southern Baptists was the Reverend Earl Stallings, senior minister at Birmingham’s First Baptist Church. As part of the ministerial contingent who publicly addressed the 1963 racial demonstrations, Stallings became one of the prime targets of hostile segregationists, both outside and inside his own congregation. An avalanche of criticism overwhelmed him, especially after he was photographed greeting black visitors to the Easter morning worship service on Sunday, April 14, 1963. Newspapers across the nation, including the </w:t>
      </w:r>
      <w:r>
        <w:rPr>
          <w:rFonts w:ascii="Times New Roman" w:hAnsi="Times New Roman"/>
          <w:i/>
          <w:iCs/>
        </w:rPr>
        <w:t>New York Times,</w:t>
      </w:r>
      <w:r>
        <w:rPr>
          <w:rFonts w:ascii="Times New Roman" w:hAnsi="Times New Roman"/>
        </w:rPr>
        <w:t xml:space="preserve"> carried the photograph, multiplying the hate mail and threatening phone calls that Stallings and his family endured. The congregation had already adopted an open-door policy regarding African American worshippers, but Stallings defended the policy in the face of segregationist members who were eager to change it after blacks continued to visit the church for several weeks thereafter.  </w:t>
      </w:r>
    </w:p>
    <w:p w14:paraId="3BBE6E5A" w14:textId="77777777" w:rsidR="00F00826" w:rsidRDefault="00F00826" w:rsidP="00F00826">
      <w:pPr>
        <w:pStyle w:val="Body"/>
        <w:widowControl/>
        <w:rPr>
          <w:rFonts w:ascii="Times New Roman" w:eastAsia="Times New Roman" w:hAnsi="Times New Roman" w:cs="Times New Roman"/>
        </w:rPr>
      </w:pPr>
    </w:p>
    <w:p w14:paraId="139C53E1"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 xml:space="preserve">Stallings’s mail included a significant level of congratulation for his commitment to an Open Door, including from Martin Luther King, who praised him by name in his </w:t>
      </w:r>
      <w:r>
        <w:rPr>
          <w:rFonts w:ascii="Times New Roman" w:hAnsi="Times New Roman"/>
          <w:i/>
          <w:iCs/>
        </w:rPr>
        <w:t xml:space="preserve">Letter from Birmingham Jail. </w:t>
      </w:r>
      <w:r>
        <w:rPr>
          <w:rFonts w:ascii="Times New Roman" w:hAnsi="Times New Roman"/>
        </w:rPr>
        <w:t>Praise from King hardly helped his case with the segregationist members who demanded either a change of policy or a change of pastors. They denounced the black visitors, whom they claimed did not attend worship services with sincerity, but rather to advance their cause. They did not recognize that human motivations are always mixed and neglected to criticize the many who come to church more to enhance their businesses than to nurture their souls. On one occasion one of the segregationist members opined that the most “Christ-like way to deal with the situation, was to drive out these groups, just as Christ had expelled the “moneychangers from the temple.”</w:t>
      </w:r>
      <w:r>
        <w:rPr>
          <w:rFonts w:ascii="Times New Roman" w:eastAsia="Times New Roman" w:hAnsi="Times New Roman" w:cs="Times New Roman"/>
          <w:vertAlign w:val="superscript"/>
        </w:rPr>
        <w:endnoteReference w:id="44"/>
      </w:r>
      <w:r>
        <w:rPr>
          <w:rFonts w:ascii="Times New Roman" w:hAnsi="Times New Roman"/>
        </w:rPr>
        <w:t xml:space="preserve">  </w:t>
      </w:r>
    </w:p>
    <w:p w14:paraId="6F4AA8C4" w14:textId="77777777" w:rsidR="00F00826" w:rsidRDefault="00F00826" w:rsidP="00F00826">
      <w:pPr>
        <w:pStyle w:val="Body"/>
        <w:widowControl/>
        <w:rPr>
          <w:rFonts w:ascii="Times New Roman" w:eastAsia="Times New Roman" w:hAnsi="Times New Roman" w:cs="Times New Roman"/>
        </w:rPr>
      </w:pPr>
    </w:p>
    <w:p w14:paraId="1E3952BA"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As the controversy continued, Stallings held his ground as the vicious criticism mounted. In one sermon, he publicly blamed Birmingham White churches for much of the climate of unrest in the city. By choosing to remain silent in the wake of increasing violence, he asserted, the white churches had now become part of the racial problem. He also criticized the African American community for “submitting to . . . irresponsible leadership,” presumably Shuttlesworth and King. A coalition of segregationist members was formed with fundamentalist members who rejected what they saw as Stallings’ socialist and unbiblical beliefs.</w:t>
      </w:r>
      <w:r>
        <w:rPr>
          <w:rFonts w:ascii="Times New Roman" w:eastAsia="Times New Roman" w:hAnsi="Times New Roman" w:cs="Times New Roman"/>
          <w:vertAlign w:val="superscript"/>
        </w:rPr>
        <w:endnoteReference w:id="45"/>
      </w:r>
      <w:r>
        <w:rPr>
          <w:rFonts w:ascii="Times New Roman" w:hAnsi="Times New Roman"/>
        </w:rPr>
        <w:t xml:space="preserve"> </w:t>
      </w:r>
    </w:p>
    <w:p w14:paraId="1827763A" w14:textId="77777777" w:rsidR="00F00826" w:rsidRDefault="00F00826" w:rsidP="00F00826">
      <w:pPr>
        <w:pStyle w:val="Body"/>
        <w:widowControl/>
        <w:rPr>
          <w:rFonts w:ascii="Times New Roman" w:eastAsia="Times New Roman" w:hAnsi="Times New Roman" w:cs="Times New Roman"/>
        </w:rPr>
      </w:pPr>
    </w:p>
    <w:p w14:paraId="3CEF3B94"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lastRenderedPageBreak/>
        <w:t>The beleaguered pastor’s sermons were often greeted with clenched fists, gritted teeth, and heads shaking “</w:t>
      </w:r>
      <w:r>
        <w:rPr>
          <w:rFonts w:ascii="Times New Roman" w:hAnsi="Times New Roman"/>
          <w:lang w:val="it-IT"/>
        </w:rPr>
        <w:t>No.</w:t>
      </w:r>
      <w:r>
        <w:rPr>
          <w:rFonts w:ascii="Times New Roman" w:hAnsi="Times New Roman"/>
        </w:rPr>
        <w:t>” In May 1963 the congregation voted by a thin margin to retain the open-door policy, 182-136. The defeat only angered the segregationist faction more, and the controversy continued unabated. During the controversy some segregationist parents stopped speaking to their children who favored the open door. One Sunday evening, Stallings was slugged by a visitor with whom Stallings tried to shake hands. While the attacker was not connected to the problems of FBC, he was angered by Stallings’ sermon. Some of the witnesses whispered that the “nigger-loving preacher” had gotten what was coming to him. Finally, worn down by more than three years of conflict and pressure, Stallings left FBC in August 1965, accepting the pastorate of FBC Marietta, Georgia, where he happily served for twelve years.</w:t>
      </w:r>
      <w:r>
        <w:rPr>
          <w:rFonts w:ascii="Times New Roman" w:eastAsia="Times New Roman" w:hAnsi="Times New Roman" w:cs="Times New Roman"/>
          <w:vertAlign w:val="superscript"/>
        </w:rPr>
        <w:endnoteReference w:id="46"/>
      </w:r>
    </w:p>
    <w:p w14:paraId="40CD728F" w14:textId="77777777" w:rsidR="00F00826" w:rsidRDefault="00F00826" w:rsidP="00F00826">
      <w:pPr>
        <w:pStyle w:val="Body"/>
        <w:widowControl/>
        <w:rPr>
          <w:rFonts w:ascii="Times New Roman" w:eastAsia="Times New Roman" w:hAnsi="Times New Roman" w:cs="Times New Roman"/>
        </w:rPr>
      </w:pPr>
    </w:p>
    <w:p w14:paraId="24B0B0F7"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 xml:space="preserve">The controversy over race simmered during an eight-month interim and James S. </w:t>
      </w:r>
      <w:proofErr w:type="spellStart"/>
      <w:r>
        <w:rPr>
          <w:rFonts w:ascii="Times New Roman" w:hAnsi="Times New Roman"/>
        </w:rPr>
        <w:t>Landes</w:t>
      </w:r>
      <w:proofErr w:type="spellEnd"/>
      <w:r>
        <w:rPr>
          <w:rFonts w:ascii="Times New Roman" w:hAnsi="Times New Roman"/>
        </w:rPr>
        <w:t xml:space="preserve">’ two-year ministry (April 1966-February 1968), but exploded again under the ministry of J. Herbert Gilmore, who arrived in the Fall of 1969. The issue of seating black visitors in worship continued for the first year of Gilmore’s leadership, but in June 1970, a black woman and her young daughter raised the ante by asking for membership at FBC. Four months of debate followed the African Americans’ request, as voting on their membership was postponed until September 27. On that day </w:t>
      </w:r>
      <w:proofErr w:type="gramStart"/>
      <w:r>
        <w:rPr>
          <w:rFonts w:ascii="Times New Roman" w:hAnsi="Times New Roman"/>
        </w:rPr>
        <w:t>the majority of</w:t>
      </w:r>
      <w:proofErr w:type="gramEnd"/>
      <w:r>
        <w:rPr>
          <w:rFonts w:ascii="Times New Roman" w:hAnsi="Times New Roman"/>
        </w:rPr>
        <w:t xml:space="preserve"> the congregation voted to accept them, but not by the two-thirds vote required by the church’s by-laws. In essence, losing this vote led Gilmore to re-affirm what he had told the congregation when he accepted the call of FBC: “I will not be the pastor of a racist church.” He immediately resigned the pastorate, effective November 1, 1970. But supported by more than a third of the church’s regular attenders, Gilmore, his entire staff, and some 255 members, fatigued by the fighting, arose together and left building of FBC. Later, they established a new church with an open membership policy called the Baptist Church of the Covenant. Other personality conflicts not related to race eventually developed between Gilmore and some of his members and he resigned this pastorate in 1976. After the exodus of the progressives, over eighty percent of those who remained at First Baptist Church of Birmingham were sixty-five years of age or over.</w:t>
      </w:r>
      <w:r>
        <w:rPr>
          <w:rFonts w:ascii="Times New Roman" w:eastAsia="Times New Roman" w:hAnsi="Times New Roman" w:cs="Times New Roman"/>
          <w:vertAlign w:val="superscript"/>
        </w:rPr>
        <w:endnoteReference w:id="47"/>
      </w:r>
      <w:r>
        <w:rPr>
          <w:rFonts w:ascii="Times New Roman" w:hAnsi="Times New Roman"/>
        </w:rPr>
        <w:t xml:space="preserve"> </w:t>
      </w:r>
    </w:p>
    <w:p w14:paraId="2981C57B" w14:textId="77777777" w:rsidR="00F00826" w:rsidRDefault="00F00826" w:rsidP="00F00826">
      <w:pPr>
        <w:pStyle w:val="Body"/>
        <w:widowControl/>
        <w:rPr>
          <w:rFonts w:ascii="Times New Roman" w:eastAsia="Times New Roman" w:hAnsi="Times New Roman" w:cs="Times New Roman"/>
        </w:rPr>
      </w:pPr>
    </w:p>
    <w:p w14:paraId="7281B9AD" w14:textId="77777777" w:rsidR="00F00826" w:rsidRDefault="00F00826" w:rsidP="00F00826">
      <w:pPr>
        <w:pStyle w:val="Body"/>
        <w:widowControl/>
        <w:rPr>
          <w:rFonts w:ascii="Times New Roman" w:eastAsia="Times New Roman" w:hAnsi="Times New Roman" w:cs="Times New Roman"/>
        </w:rPr>
      </w:pPr>
      <w:r>
        <w:rPr>
          <w:rFonts w:ascii="Times New Roman" w:hAnsi="Times New Roman"/>
        </w:rPr>
        <w:t>While conflict over race seemed to have ended after Gilmore’s departure, the remaining congregation still became embroiled in personality conflicts with their next two pastors</w:t>
      </w:r>
      <w:bookmarkStart w:id="3" w:name="bookmark"/>
      <w:bookmarkEnd w:id="0"/>
      <w:r>
        <w:rPr>
          <w:rFonts w:ascii="Times New Roman" w:hAnsi="Times New Roman"/>
        </w:rPr>
        <w:t>.</w:t>
      </w:r>
      <w:bookmarkEnd w:id="3"/>
      <w:r>
        <w:rPr>
          <w:rFonts w:ascii="Times New Roman" w:hAnsi="Times New Roman"/>
        </w:rPr>
        <w:t xml:space="preserve"> FBC’s commitment to ministering to the “</w:t>
      </w:r>
      <w:proofErr w:type="spellStart"/>
      <w:r>
        <w:rPr>
          <w:rFonts w:ascii="Times New Roman" w:hAnsi="Times New Roman"/>
          <w:lang w:val="fr-FR"/>
        </w:rPr>
        <w:t>transitional</w:t>
      </w:r>
      <w:proofErr w:type="spellEnd"/>
      <w:r>
        <w:rPr>
          <w:rFonts w:ascii="Times New Roman" w:hAnsi="Times New Roman"/>
        </w:rPr>
        <w:t xml:space="preserve">” neighborhood of downtown Birmingham began to waver and the congregation joined a growing trend of Southern Baptist churches forsaking the inner cities for the whiter pastures of the suburbs. In 1984 </w:t>
      </w:r>
      <w:proofErr w:type="gramStart"/>
      <w:r>
        <w:rPr>
          <w:rFonts w:ascii="Times New Roman" w:hAnsi="Times New Roman"/>
        </w:rPr>
        <w:t>FBC  built</w:t>
      </w:r>
      <w:proofErr w:type="gramEnd"/>
      <w:r>
        <w:rPr>
          <w:rFonts w:ascii="Times New Roman" w:hAnsi="Times New Roman"/>
        </w:rPr>
        <w:t xml:space="preserve"> a new edifice down the street on Lakeshore Drive near Samford University. One of my classmates at Samford, Dr. Jim Cooley has served as pastor since 2014.</w:t>
      </w:r>
    </w:p>
    <w:p w14:paraId="75BD1250" w14:textId="77777777" w:rsidR="00F00826" w:rsidRDefault="00F00826" w:rsidP="00F00826">
      <w:pPr>
        <w:pStyle w:val="Body"/>
        <w:widowControl/>
        <w:rPr>
          <w:rFonts w:ascii="Times New Roman" w:eastAsia="Times New Roman" w:hAnsi="Times New Roman" w:cs="Times New Roman"/>
        </w:rPr>
      </w:pPr>
    </w:p>
    <w:p w14:paraId="717479A0" w14:textId="77777777" w:rsidR="00F00826" w:rsidRDefault="00F00826" w:rsidP="00F00826">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III. Between “Movement Days” and the Culture Wars</w:t>
      </w:r>
    </w:p>
    <w:p w14:paraId="1C6AE4FD"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4BDF8D1C" w14:textId="77777777" w:rsidR="00F00826" w:rsidRDefault="00F00826" w:rsidP="00F00826">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 xml:space="preserve">In my 2002 book </w:t>
      </w:r>
      <w:r>
        <w:rPr>
          <w:rFonts w:ascii="Times New Roman" w:hAnsi="Times New Roman"/>
          <w:i/>
          <w:iCs/>
          <w:sz w:val="24"/>
          <w:szCs w:val="24"/>
        </w:rPr>
        <w:t xml:space="preserve">Southern Civil Religions in Conflict: Civil Rights and the Culture Wars, </w:t>
      </w:r>
      <w:r>
        <w:rPr>
          <w:rFonts w:ascii="Times New Roman" w:hAnsi="Times New Roman"/>
          <w:sz w:val="24"/>
          <w:szCs w:val="24"/>
        </w:rPr>
        <w:t xml:space="preserve">I have argued that the now-thirty years of “culture wars” have their roots in white America’s backlash against the black freedom struggle. Since the Reagan Revolution, during which they abandoned their theological and </w:t>
      </w:r>
      <w:proofErr w:type="gramStart"/>
      <w:r>
        <w:rPr>
          <w:rFonts w:ascii="Times New Roman" w:hAnsi="Times New Roman"/>
          <w:sz w:val="24"/>
          <w:szCs w:val="24"/>
        </w:rPr>
        <w:t>racially-moderate</w:t>
      </w:r>
      <w:proofErr w:type="gramEnd"/>
      <w:r>
        <w:rPr>
          <w:rFonts w:ascii="Times New Roman" w:hAnsi="Times New Roman"/>
          <w:sz w:val="24"/>
          <w:szCs w:val="24"/>
        </w:rPr>
        <w:t xml:space="preserve"> coreligionists, Jimmy Carter, Bill Clinton, and Al Gore, Southern Baptists have moved steadily away from their moderation and become the central constituency of the Religious Right. One geographical exception to that trend has been at least one strand of Southern Baptists in Birmingham. Three important “moments” since 1976 will illustrate this development.</w:t>
      </w:r>
    </w:p>
    <w:p w14:paraId="5A3544C9"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489CB626" w14:textId="77777777" w:rsidR="00F00826" w:rsidRDefault="00F00826" w:rsidP="00F00826">
      <w:pPr>
        <w:pStyle w:val="Bodytext2"/>
        <w:numPr>
          <w:ilvl w:val="0"/>
          <w:numId w:val="6"/>
        </w:numPr>
        <w:shd w:val="clear" w:color="auto" w:fill="auto"/>
        <w:spacing w:before="0" w:line="240" w:lineRule="auto"/>
        <w:rPr>
          <w:rFonts w:ascii="Times New Roman" w:hAnsi="Times New Roman"/>
          <w:sz w:val="24"/>
          <w:szCs w:val="24"/>
        </w:rPr>
      </w:pPr>
      <w:r>
        <w:rPr>
          <w:rFonts w:ascii="Times New Roman" w:hAnsi="Times New Roman"/>
          <w:sz w:val="24"/>
          <w:szCs w:val="24"/>
        </w:rPr>
        <w:lastRenderedPageBreak/>
        <w:t>Alabama Baptists and the U.S. Bicentennial</w:t>
      </w:r>
    </w:p>
    <w:p w14:paraId="3F04B58F" w14:textId="77777777" w:rsidR="00F00826" w:rsidRDefault="00F00826" w:rsidP="00F00826">
      <w:pPr>
        <w:pStyle w:val="Bodytext2"/>
        <w:shd w:val="clear" w:color="auto" w:fill="auto"/>
        <w:spacing w:before="0" w:line="240" w:lineRule="auto"/>
        <w:ind w:left="720"/>
        <w:rPr>
          <w:rFonts w:ascii="Times New Roman" w:hAnsi="Times New Roman"/>
          <w:sz w:val="24"/>
          <w:szCs w:val="24"/>
        </w:rPr>
      </w:pPr>
    </w:p>
    <w:p w14:paraId="32B5FC0D" w14:textId="77777777" w:rsidR="00F00826" w:rsidRDefault="00F00826" w:rsidP="00F00826">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Baptists in Alabama—both conventions, black and white—spent an evening together in November 1976 celebrating America’s 200</w:t>
      </w:r>
      <w:r>
        <w:rPr>
          <w:rFonts w:ascii="Times New Roman" w:hAnsi="Times New Roman"/>
          <w:sz w:val="24"/>
          <w:szCs w:val="24"/>
          <w:vertAlign w:val="superscript"/>
        </w:rPr>
        <w:t>th</w:t>
      </w:r>
      <w:r>
        <w:rPr>
          <w:rFonts w:ascii="Times New Roman" w:hAnsi="Times New Roman"/>
          <w:sz w:val="24"/>
          <w:szCs w:val="24"/>
        </w:rPr>
        <w:t xml:space="preserve"> birthday. In a worship service that featured pulpit master Gardner Taylor, I remember the powerful spirit of unity between black and white Baptist Christians. Such interracial worship experiences were still rare in those days, and most of those present, I believe, felt the power of Christ overcoming culture for at least that one night. At his most eloquent, Taylor extolled the grace of God that had made possible the rise of Jimmy Carter and his recent election to the presidency. As the service ended and two to three thousand worshippers made their way to the exits, I spotted one of my classmates who had recently graduated from Samford with me. As we greeted each other, he commented on the wondrous spirit of the occasion, adding that though he, like most everyone who ever heard him preach, was carried to the heavens by Gardner Taylor’s eloquence, his only regret was that the planners had not arranged for President-elect Carter himself to be the speaker of the evening. </w:t>
      </w:r>
    </w:p>
    <w:p w14:paraId="0A93550B"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51324410" w14:textId="11457426" w:rsidR="00F00826" w:rsidRDefault="00F00826" w:rsidP="00F00826">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 xml:space="preserve">Within a few short years, </w:t>
      </w:r>
      <w:r w:rsidR="00F37727">
        <w:rPr>
          <w:rFonts w:ascii="Times New Roman" w:hAnsi="Times New Roman"/>
          <w:sz w:val="24"/>
          <w:szCs w:val="24"/>
        </w:rPr>
        <w:t xml:space="preserve">however, </w:t>
      </w:r>
      <w:r>
        <w:rPr>
          <w:rFonts w:ascii="Times New Roman" w:hAnsi="Times New Roman"/>
          <w:sz w:val="24"/>
          <w:szCs w:val="24"/>
        </w:rPr>
        <w:t>my friend and I would go separate ways both theologically and politically—he to a place of pastoral leadership in an SBC fully-committed to the Religious Right and I to the Cooperative Baptist Fellowship. The memory of that bicentennial event underscores where both sides of the culture wars were then and where we are today.</w:t>
      </w:r>
    </w:p>
    <w:p w14:paraId="1069F514"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4BEBBCE2" w14:textId="77777777" w:rsidR="00F00826" w:rsidRDefault="00F00826" w:rsidP="00F00826">
      <w:pPr>
        <w:pStyle w:val="Bodytext2"/>
        <w:numPr>
          <w:ilvl w:val="0"/>
          <w:numId w:val="6"/>
        </w:numPr>
        <w:shd w:val="clear" w:color="auto" w:fill="auto"/>
        <w:spacing w:before="0" w:line="240" w:lineRule="auto"/>
        <w:rPr>
          <w:rFonts w:ascii="Times New Roman" w:hAnsi="Times New Roman"/>
          <w:sz w:val="24"/>
          <w:szCs w:val="24"/>
        </w:rPr>
      </w:pPr>
      <w:r>
        <w:rPr>
          <w:rFonts w:ascii="Times New Roman" w:hAnsi="Times New Roman"/>
          <w:sz w:val="24"/>
          <w:szCs w:val="24"/>
        </w:rPr>
        <w:t>The 1995 SBC Resolution on Slavery and Racism</w:t>
      </w:r>
    </w:p>
    <w:p w14:paraId="2DBA01EB" w14:textId="77777777" w:rsidR="00F00826" w:rsidRDefault="00F00826" w:rsidP="00F00826">
      <w:pPr>
        <w:pStyle w:val="Bodytext2"/>
        <w:shd w:val="clear" w:color="auto" w:fill="auto"/>
        <w:spacing w:before="0" w:line="240" w:lineRule="auto"/>
        <w:ind w:left="720"/>
        <w:rPr>
          <w:rFonts w:ascii="Times New Roman" w:hAnsi="Times New Roman"/>
          <w:sz w:val="24"/>
          <w:szCs w:val="24"/>
        </w:rPr>
      </w:pPr>
    </w:p>
    <w:p w14:paraId="53E869B7" w14:textId="77777777" w:rsidR="00F00826" w:rsidRDefault="00F00826" w:rsidP="00F00826">
      <w:pPr>
        <w:pStyle w:val="Bodytext2"/>
        <w:shd w:val="clear" w:color="auto" w:fill="auto"/>
        <w:spacing w:before="0" w:line="240" w:lineRule="auto"/>
        <w:rPr>
          <w:rFonts w:ascii="Times New Roman" w:hAnsi="Times New Roman"/>
          <w:sz w:val="24"/>
          <w:szCs w:val="24"/>
        </w:rPr>
      </w:pPr>
      <w:r>
        <w:rPr>
          <w:rFonts w:ascii="Times New Roman" w:hAnsi="Times New Roman"/>
          <w:sz w:val="24"/>
          <w:szCs w:val="24"/>
        </w:rPr>
        <w:t>By the 1990s the SBC included 300,000 African American members and 1500 black churches. Yet black and white Southern Baptists were members of separate churches and full-time black professionals employed by the SBC served mostly as liaisons with black churches. In 1991, blacks numbered only eight of some 900 office holders in the denomination. A 1989 resolution repented of past bigotry, and in 1993 the Convention endorsed civil rights laws and admonished Southern Baptists to increase efforts to evangelize blacks and develop relationships with them. In 1995, however, the SBC drew national attention in adopting by a 95 percent majority a resolution apologizing to African Americans for Southern Baptists’ “complicity in slavery,” and asking forgiveness “for condoning and/or perpetuating individual and systematic racism in our lifetime.” Southern Baptists deserved congratulations for this commitment—one which no other denomination to date has matched. Charles T. Carter, chair of the Resolutions Committee and pastor of the Shades Mountain Baptist Church in Birmingham, defended the resolution as a sincere effort to repent of past racial sins, and a commitment not made under pressure from black Southern Baptists. In 1999, a year after his retirement from pastoral ministry, he joined the faculty of Samford’s Beeson Divinity School.</w:t>
      </w:r>
    </w:p>
    <w:p w14:paraId="162C670D"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407A21D5" w14:textId="77777777" w:rsidR="00F00826" w:rsidRPr="00213B94" w:rsidRDefault="00F00826" w:rsidP="00F00826">
      <w:pPr>
        <w:pStyle w:val="Bodytext2"/>
        <w:numPr>
          <w:ilvl w:val="0"/>
          <w:numId w:val="6"/>
        </w:numPr>
        <w:shd w:val="clear" w:color="auto" w:fill="auto"/>
        <w:spacing w:before="0" w:line="240" w:lineRule="auto"/>
        <w:rPr>
          <w:rFonts w:ascii="Times New Roman" w:hAnsi="Times New Roman"/>
          <w:sz w:val="24"/>
          <w:szCs w:val="24"/>
        </w:rPr>
      </w:pPr>
      <w:r>
        <w:rPr>
          <w:rFonts w:ascii="Times New Roman" w:hAnsi="Times New Roman"/>
          <w:i/>
          <w:iCs/>
          <w:sz w:val="24"/>
          <w:szCs w:val="24"/>
        </w:rPr>
        <w:t xml:space="preserve">A Mighty Long Journey </w:t>
      </w:r>
    </w:p>
    <w:p w14:paraId="2870C67E" w14:textId="77777777" w:rsidR="00F00826" w:rsidRDefault="00F00826" w:rsidP="00F00826">
      <w:pPr>
        <w:pStyle w:val="Bodytext2"/>
        <w:shd w:val="clear" w:color="auto" w:fill="auto"/>
        <w:spacing w:before="0" w:line="240" w:lineRule="auto"/>
        <w:ind w:left="720"/>
        <w:rPr>
          <w:rFonts w:ascii="Times New Roman" w:hAnsi="Times New Roman"/>
          <w:sz w:val="24"/>
          <w:szCs w:val="24"/>
        </w:rPr>
      </w:pPr>
    </w:p>
    <w:p w14:paraId="097B88A6" w14:textId="77777777" w:rsidR="00F00826" w:rsidRDefault="00F00826" w:rsidP="00F00826">
      <w:pPr>
        <w:pStyle w:val="NormalWeb"/>
        <w:shd w:val="clear" w:color="auto" w:fill="FFFFFF"/>
        <w:spacing w:before="0" w:after="0"/>
      </w:pPr>
      <w:r>
        <w:t>Under the leadership of its founding dean, Timothy F. George, Beeson Divinity School made an important name for embracing the black preaching tradition as a model for its students. One sees this first in the influence of James Earl Massey, professor of New Testament and Preaching, as well as serving as Dean of the Anderson University School of Theology. Beeson has invited Massey to deliver the 2004 Conger Lectures in Biblical Preaching</w:t>
      </w:r>
      <w:proofErr w:type="gramStart"/>
      <w:r>
        <w:t>….three</w:t>
      </w:r>
      <w:proofErr w:type="gramEnd"/>
      <w:r>
        <w:t xml:space="preserve"> times! He has preached in Beeson’s Hodges Chapel more often than anyone in the school’s history. In 2006, Beeson named its student preaching award after Massey “to remind students of the kind of preacher we want them to be.” Dean Timothy George and Professor of Preaching Robert Smith Jr. served ably as eulogists at the memorial service in honor of Dr. </w:t>
      </w:r>
      <w:r>
        <w:lastRenderedPageBreak/>
        <w:t>Massey at the church he founded, the Metropolitan Church of God in Detroit, Michigan. Five months later, on November 27, 2018, Professor Smith and two others made a presentation giving thanks for the life of James Earl Massey, and which included a document containing the signatures of all Beeson administrators, faculty, staff, and students.</w:t>
      </w:r>
      <w:r>
        <w:rPr>
          <w:vertAlign w:val="superscript"/>
        </w:rPr>
        <w:endnoteReference w:id="48"/>
      </w:r>
    </w:p>
    <w:p w14:paraId="6335F69C" w14:textId="77777777" w:rsidR="00F00826" w:rsidRDefault="00F00826" w:rsidP="00F00826">
      <w:pPr>
        <w:pStyle w:val="NormalWeb"/>
        <w:shd w:val="clear" w:color="auto" w:fill="FFFFFF"/>
        <w:spacing w:before="0" w:after="0"/>
      </w:pPr>
    </w:p>
    <w:p w14:paraId="2842A241" w14:textId="77777777" w:rsidR="00F00826" w:rsidRDefault="00F00826" w:rsidP="00F00826">
      <w:pPr>
        <w:pStyle w:val="NormalWeb"/>
        <w:shd w:val="clear" w:color="auto" w:fill="FFFFFF"/>
        <w:spacing w:before="0" w:after="0"/>
      </w:pPr>
      <w:r>
        <w:t xml:space="preserve">It is no wonder, then, that James Earl Massey provided the final sermon in an important book edited in 2000 by Timothy George and Robert Smith Jr. called </w:t>
      </w:r>
      <w:r>
        <w:rPr>
          <w:i/>
          <w:iCs/>
        </w:rPr>
        <w:t xml:space="preserve">A Mighty Long Journey: Reflections on Racial Reconciliation. </w:t>
      </w:r>
      <w:r>
        <w:t xml:space="preserve">One can easily see that it </w:t>
      </w:r>
      <w:r>
        <w:rPr>
          <w:i/>
          <w:iCs/>
        </w:rPr>
        <w:t xml:space="preserve">has </w:t>
      </w:r>
      <w:r>
        <w:t xml:space="preserve">been “a mighty long journey” from the days of bombing Fred’s Shuttlesworth’s home and church or nearly castrating a random young man who happened to look like him to where we are now. But there is </w:t>
      </w:r>
      <w:r>
        <w:rPr>
          <w:i/>
          <w:iCs/>
        </w:rPr>
        <w:t>still</w:t>
      </w:r>
      <w:r>
        <w:t xml:space="preserve"> a long, long way to go before economic statistics of African Americans are equal to those of white Americans or before the life expectancies of the average white man and the average African American male are equal. Still a long way to go before most Americans believe that black lives matter as much as a white life. Still a long way before most white Americans will even contemplate the issue of reparations, which I think is necessary to any complete act of forgiveness and reconciliation.</w:t>
      </w:r>
    </w:p>
    <w:p w14:paraId="1F575A74" w14:textId="77777777" w:rsidR="00F00826" w:rsidRDefault="00F00826" w:rsidP="00F00826">
      <w:pPr>
        <w:pStyle w:val="NormalWeb"/>
        <w:shd w:val="clear" w:color="auto" w:fill="FFFFFF"/>
        <w:spacing w:before="0" w:after="0"/>
      </w:pPr>
    </w:p>
    <w:p w14:paraId="7535C883" w14:textId="77777777" w:rsidR="00F00826" w:rsidRDefault="00F00826" w:rsidP="00F00826">
      <w:pPr>
        <w:pStyle w:val="NormalWeb"/>
        <w:shd w:val="clear" w:color="auto" w:fill="FFFFFF"/>
        <w:spacing w:before="0" w:after="0"/>
      </w:pPr>
      <w:r>
        <w:t>But if taken seriously the advice of a white Baptist and a black Baptist, both from Birmingham, can get us there quicker.</w:t>
      </w:r>
    </w:p>
    <w:p w14:paraId="2B5A4885" w14:textId="77777777" w:rsidR="00F00826" w:rsidRDefault="00F00826" w:rsidP="00F00826">
      <w:pPr>
        <w:pStyle w:val="NormalWeb"/>
        <w:shd w:val="clear" w:color="auto" w:fill="FFFFFF"/>
        <w:spacing w:before="0" w:after="0"/>
      </w:pPr>
    </w:p>
    <w:p w14:paraId="419CE4C4" w14:textId="77777777" w:rsidR="00F00826" w:rsidRDefault="00F00826" w:rsidP="00F00826">
      <w:pPr>
        <w:pStyle w:val="NormalWeb"/>
        <w:shd w:val="clear" w:color="auto" w:fill="FFFFFF"/>
        <w:spacing w:before="0" w:after="0"/>
      </w:pPr>
      <w:r>
        <w:t>First, from the above-mentioned and Beeson-baptized volume is Charles T. Carter’s sermon “God Shows No Favoritism (And Neither Should We!)”:</w:t>
      </w:r>
    </w:p>
    <w:p w14:paraId="3B0113DC" w14:textId="77777777" w:rsidR="00F00826" w:rsidRDefault="00F00826" w:rsidP="00F00826">
      <w:pPr>
        <w:pStyle w:val="NormalWeb"/>
        <w:shd w:val="clear" w:color="auto" w:fill="FFFFFF"/>
        <w:spacing w:before="0" w:after="0"/>
      </w:pPr>
    </w:p>
    <w:p w14:paraId="3363C4E6" w14:textId="77777777" w:rsidR="00F00826" w:rsidRDefault="00F00826" w:rsidP="00F00826">
      <w:pPr>
        <w:pStyle w:val="Body"/>
        <w:widowControl/>
        <w:shd w:val="clear" w:color="auto" w:fill="FFFFFF"/>
        <w:ind w:left="720" w:right="650"/>
        <w:rPr>
          <w:rFonts w:ascii="Times New Roman" w:eastAsia="Times New Roman" w:hAnsi="Times New Roman" w:cs="Times New Roman"/>
          <w:color w:val="222222"/>
          <w:u w:color="222222"/>
        </w:rPr>
      </w:pPr>
      <w:r>
        <w:rPr>
          <w:rFonts w:ascii="Times New Roman" w:hAnsi="Times New Roman"/>
          <w:color w:val="222222"/>
          <w:u w:color="222222"/>
        </w:rPr>
        <w:t>I often say to my white friends, “We must show love for all people, regardless of their behavior, as our heavenly father always does to us.” To my black friends I say, “To help your peers be respected, you must urge and encourage them to live respectably in their social behavior, as must whites.”</w:t>
      </w:r>
    </w:p>
    <w:p w14:paraId="15858D90" w14:textId="77777777" w:rsidR="00F00826" w:rsidRDefault="00F00826" w:rsidP="00F00826">
      <w:pPr>
        <w:pStyle w:val="Body"/>
        <w:widowControl/>
        <w:shd w:val="clear" w:color="auto" w:fill="FFFFFF"/>
        <w:ind w:right="650"/>
        <w:rPr>
          <w:rFonts w:ascii="Times New Roman" w:eastAsia="Times New Roman" w:hAnsi="Times New Roman" w:cs="Times New Roman"/>
          <w:color w:val="222222"/>
          <w:u w:color="222222"/>
        </w:rPr>
      </w:pPr>
    </w:p>
    <w:p w14:paraId="3F949744" w14:textId="77777777" w:rsidR="00F00826" w:rsidRDefault="00F00826" w:rsidP="00F00826">
      <w:pPr>
        <w:pStyle w:val="NormalWeb"/>
        <w:shd w:val="clear" w:color="auto" w:fill="FFFFFF"/>
        <w:spacing w:before="0" w:after="0"/>
      </w:pPr>
      <w:r>
        <w:t>Second is Robert Smith’s sermon entitled, “Shattering Wall and Veil”:</w:t>
      </w:r>
    </w:p>
    <w:p w14:paraId="427BF042" w14:textId="77777777" w:rsidR="00F00826" w:rsidRDefault="00F00826" w:rsidP="00F00826">
      <w:pPr>
        <w:pStyle w:val="NormalWeb"/>
        <w:shd w:val="clear" w:color="auto" w:fill="FFFFFF"/>
        <w:spacing w:before="0" w:after="0"/>
      </w:pPr>
    </w:p>
    <w:p w14:paraId="27BCE4AD" w14:textId="4DD9B198" w:rsidR="00F00826" w:rsidRDefault="00F00826" w:rsidP="00F00826">
      <w:pPr>
        <w:pStyle w:val="Body"/>
        <w:widowControl/>
        <w:ind w:left="720" w:right="650"/>
        <w:rPr>
          <w:rFonts w:ascii="Times New Roman" w:eastAsia="Times New Roman" w:hAnsi="Times New Roman" w:cs="Times New Roman"/>
        </w:rPr>
      </w:pPr>
      <w:r>
        <w:rPr>
          <w:rFonts w:ascii="Times New Roman" w:hAnsi="Times New Roman"/>
          <w:color w:val="222222"/>
          <w:u w:color="222222"/>
          <w:shd w:val="clear" w:color="auto" w:fill="FFFFFF"/>
        </w:rPr>
        <w:t xml:space="preserve">Brothers and sisters, if we are to go beyond the wall, it means we must leave our comfort zone; it means that we must share power. We don’t mind sitting at the table with one another </w:t>
      </w:r>
      <w:proofErr w:type="gramStart"/>
      <w:r>
        <w:rPr>
          <w:rFonts w:ascii="Times New Roman" w:hAnsi="Times New Roman"/>
          <w:color w:val="222222"/>
          <w:u w:color="222222"/>
          <w:shd w:val="clear" w:color="auto" w:fill="FFFFFF"/>
        </w:rPr>
        <w:t>as long as</w:t>
      </w:r>
      <w:proofErr w:type="gramEnd"/>
      <w:r>
        <w:rPr>
          <w:rFonts w:ascii="Times New Roman" w:hAnsi="Times New Roman"/>
          <w:color w:val="222222"/>
          <w:u w:color="222222"/>
          <w:shd w:val="clear" w:color="auto" w:fill="FFFFFF"/>
        </w:rPr>
        <w:t xml:space="preserve"> we don’t share power. Unfortunately, around our tables are those who have power but have no conscience, and there are those who have conscience but have no power. We need people who sit around the table with both power and conscience who are not after self-aggrandizement but who are after the advancement of the kingdom of God.</w:t>
      </w:r>
      <w:r>
        <w:rPr>
          <w:rFonts w:ascii="Times New Roman" w:eastAsia="Times New Roman" w:hAnsi="Times New Roman" w:cs="Times New Roman"/>
          <w:color w:val="222222"/>
          <w:u w:color="222222"/>
          <w:shd w:val="clear" w:color="auto" w:fill="FFFFFF"/>
          <w:vertAlign w:val="superscript"/>
        </w:rPr>
        <w:endnoteReference w:id="49"/>
      </w:r>
    </w:p>
    <w:p w14:paraId="149D8C61"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p>
    <w:p w14:paraId="7B1F1C4F"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738DEFF1"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t xml:space="preserve">So as I close, if you will indulge a white man’s “whoop” from one more Baptist preacher from Birmingham: I am convinced that America still needs to listen to Shuttlesworth and King and the ones who followed them into the streets of Birmingham. And not only them, but also to their ancestors in the slave quarters and the brush arbors. There, in what was called the ring shout, the slaves sang and danced in the Spirit, rhythmically moving in a circular direction—a holy song and dance that bore the marks of their free and African past. Every day the long, sad shadows moving clockwise around the sundial reminded them of their present world of enslavement. But in their ring shout they found the prophetic courage to move </w:t>
      </w:r>
      <w:r>
        <w:rPr>
          <w:rFonts w:ascii="Times New Roman" w:hAnsi="Times New Roman"/>
          <w:i/>
          <w:iCs/>
          <w:spacing w:val="-11"/>
          <w:sz w:val="24"/>
          <w:szCs w:val="24"/>
          <w:shd w:val="clear" w:color="auto" w:fill="FFFFFF"/>
        </w:rPr>
        <w:t>counterclockwise,</w:t>
      </w:r>
      <w:r>
        <w:rPr>
          <w:rFonts w:ascii="Times New Roman" w:hAnsi="Times New Roman"/>
          <w:sz w:val="24"/>
          <w:szCs w:val="24"/>
        </w:rPr>
        <w:t xml:space="preserve"> against the movement of the sun, against time as their masters defined it. And in their circle of faith, they symbolically sang and danced their resistance to the life of slavery around them.</w:t>
      </w:r>
      <w:r>
        <w:rPr>
          <w:rFonts w:ascii="Times New Roman" w:eastAsia="Times New Roman" w:hAnsi="Times New Roman" w:cs="Times New Roman"/>
          <w:sz w:val="24"/>
          <w:szCs w:val="24"/>
          <w:vertAlign w:val="superscript"/>
        </w:rPr>
        <w:endnoteReference w:id="50"/>
      </w:r>
    </w:p>
    <w:p w14:paraId="273AEA76" w14:textId="77777777" w:rsidR="00F00826" w:rsidRDefault="00F00826" w:rsidP="00F00826">
      <w:pPr>
        <w:pStyle w:val="Bodytext2"/>
        <w:shd w:val="clear" w:color="auto" w:fill="auto"/>
        <w:spacing w:before="0" w:line="240" w:lineRule="auto"/>
        <w:rPr>
          <w:rFonts w:ascii="Times New Roman" w:hAnsi="Times New Roman"/>
          <w:sz w:val="24"/>
          <w:szCs w:val="24"/>
        </w:rPr>
      </w:pPr>
    </w:p>
    <w:p w14:paraId="1A4178BA"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Fonts w:ascii="Times New Roman" w:hAnsi="Times New Roman"/>
          <w:sz w:val="24"/>
          <w:szCs w:val="24"/>
        </w:rPr>
        <w:lastRenderedPageBreak/>
        <w:t>Today, let us remember Birmingham’s heroes, let us also learn something from the ways of their ancestors. Let us follow them, and like Fred Shuttlesworth, dance out that joyful, fiery African- American spirit against the grain of a still-race-conscious culture. So circle up. Circle up with Brother Frederick Douglass . . . and line up with Sister Sojourner Truth ... and fall in behind Fred Shuttlesworth and the Birmingham protesters who followed him. . . and get in that circle behind Addie Mae and Carole and Denise and Cynthia—those four little saints blown by hatred from a church not too far from here into the very arms of God. Circle up with them all. Circle up and emulate their courage and, if you are so inclined, pray for the day when we can sing as truly as did their ancestors:</w:t>
      </w:r>
    </w:p>
    <w:p w14:paraId="5CC13276" w14:textId="77777777" w:rsidR="00F00826" w:rsidRDefault="00F00826" w:rsidP="00F00826">
      <w:pPr>
        <w:pStyle w:val="Bodytext2"/>
        <w:shd w:val="clear" w:color="auto" w:fill="auto"/>
        <w:spacing w:before="0" w:line="240" w:lineRule="auto"/>
        <w:rPr>
          <w:rFonts w:ascii="Times New Roman" w:eastAsia="Times New Roman" w:hAnsi="Times New Roman" w:cs="Times New Roman"/>
          <w:sz w:val="24"/>
          <w:szCs w:val="24"/>
        </w:rPr>
      </w:pPr>
      <w:r>
        <w:rPr>
          <w:rStyle w:val="EndnoteReference"/>
          <w:rFonts w:ascii="Times New Roman" w:eastAsia="Times New Roman" w:hAnsi="Times New Roman" w:cs="Times New Roman"/>
          <w:sz w:val="24"/>
          <w:szCs w:val="24"/>
        </w:rPr>
        <w:endnoteReference w:id="51"/>
      </w:r>
    </w:p>
    <w:p w14:paraId="7AB9D03A" w14:textId="77777777" w:rsidR="00F00826" w:rsidRDefault="00F00826" w:rsidP="00F00826">
      <w:pPr>
        <w:pStyle w:val="Bodytext2"/>
        <w:shd w:val="clear" w:color="auto" w:fill="auto"/>
        <w:spacing w:before="0" w:line="240" w:lineRule="auto"/>
        <w:ind w:left="720" w:firstLine="720"/>
        <w:rPr>
          <w:rFonts w:ascii="Times New Roman" w:eastAsia="Times New Roman" w:hAnsi="Times New Roman" w:cs="Times New Roman"/>
          <w:sz w:val="24"/>
          <w:szCs w:val="24"/>
        </w:rPr>
      </w:pPr>
      <w:r>
        <w:rPr>
          <w:rFonts w:ascii="Times New Roman" w:hAnsi="Times New Roman"/>
          <w:sz w:val="24"/>
          <w:szCs w:val="24"/>
        </w:rPr>
        <w:t>Slavery chain done broke at last!</w:t>
      </w:r>
    </w:p>
    <w:p w14:paraId="45762879" w14:textId="77777777" w:rsidR="00F00826" w:rsidRDefault="00F00826" w:rsidP="00F00826">
      <w:pPr>
        <w:pStyle w:val="Bodytext2"/>
        <w:shd w:val="clear" w:color="auto" w:fill="auto"/>
        <w:spacing w:before="0" w:line="240" w:lineRule="auto"/>
        <w:ind w:left="720" w:firstLine="720"/>
        <w:rPr>
          <w:rFonts w:ascii="Times New Roman" w:eastAsia="Times New Roman" w:hAnsi="Times New Roman" w:cs="Times New Roman"/>
          <w:sz w:val="24"/>
          <w:szCs w:val="24"/>
        </w:rPr>
      </w:pPr>
      <w:r>
        <w:rPr>
          <w:rFonts w:ascii="Times New Roman" w:hAnsi="Times New Roman"/>
          <w:sz w:val="24"/>
          <w:szCs w:val="24"/>
        </w:rPr>
        <w:t>Gon’ praise God ‘til I die.</w:t>
      </w:r>
    </w:p>
    <w:p w14:paraId="60FB76E8" w14:textId="77777777" w:rsidR="00F00826" w:rsidRDefault="00F00826" w:rsidP="00F00826">
      <w:pPr>
        <w:pStyle w:val="Body"/>
        <w:widowControl/>
      </w:pPr>
    </w:p>
    <w:p w14:paraId="2A0D9107" w14:textId="77777777" w:rsidR="00F00826" w:rsidRDefault="00F00826" w:rsidP="00F00826">
      <w:pPr>
        <w:pStyle w:val="Body"/>
        <w:widowControl/>
      </w:pPr>
    </w:p>
    <w:p w14:paraId="56A8E828" w14:textId="77777777" w:rsidR="009E1131" w:rsidRDefault="009E1131"/>
    <w:sectPr w:rsidR="009E1131">
      <w:headerReference w:type="default" r:id="rId10"/>
      <w:endnotePr>
        <w:numFmt w:val="decimal"/>
      </w:endnotePr>
      <w:pgSz w:w="11900" w:h="16840"/>
      <w:pgMar w:top="1440" w:right="1440" w:bottom="1440" w:left="1440" w:header="0" w:footer="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 w:initials="">
    <w:p w14:paraId="65817EDA" w14:textId="77777777" w:rsidR="00F00826" w:rsidRDefault="00F00826" w:rsidP="00F00826">
      <w:pPr>
        <w:pStyle w:val="CommentText"/>
      </w:pPr>
      <w:r>
        <w:rPr>
          <w:rStyle w:val="CommentReference"/>
        </w:rPr>
        <w:annotationRef/>
      </w:r>
    </w:p>
  </w:comment>
  <w:comment w:id="2" w:author="" w:initials="">
    <w:p w14:paraId="33EC4BB6" w14:textId="77777777" w:rsidR="00F00826" w:rsidRDefault="00F00826" w:rsidP="00F0082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817EDA" w15:done="0"/>
  <w15:commentEx w15:paraId="33EC4B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817EDA" w16cid:durableId="2674133F"/>
  <w16cid:commentId w16cid:paraId="33EC4BB6" w16cid:durableId="267413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18BA" w14:textId="77777777" w:rsidR="008021A2" w:rsidRDefault="008021A2" w:rsidP="00F00826">
      <w:r>
        <w:separator/>
      </w:r>
    </w:p>
  </w:endnote>
  <w:endnote w:type="continuationSeparator" w:id="0">
    <w:p w14:paraId="13507161" w14:textId="77777777" w:rsidR="008021A2" w:rsidRDefault="008021A2" w:rsidP="00F00826">
      <w:r>
        <w:continuationSeparator/>
      </w:r>
    </w:p>
  </w:endnote>
  <w:endnote w:id="1">
    <w:p w14:paraId="0B2148C8" w14:textId="77777777" w:rsidR="00F00826" w:rsidRDefault="00F00826" w:rsidP="00F00826">
      <w:pPr>
        <w:pStyle w:val="EndnoteText"/>
        <w:rPr>
          <w:rFonts w:ascii="Times New Roman" w:eastAsia="Times New Roman" w:hAnsi="Times New Roman" w:cs="Times New Roman"/>
        </w:rPr>
      </w:pPr>
    </w:p>
    <w:p w14:paraId="16F1D4F6" w14:textId="77777777" w:rsidR="00F00826" w:rsidRDefault="00F00826" w:rsidP="00F00826">
      <w:pPr>
        <w:pStyle w:val="Body"/>
        <w:jc w:val="center"/>
        <w:rPr>
          <w:rFonts w:ascii="Times New Roman" w:eastAsia="Times New Roman" w:hAnsi="Times New Roman" w:cs="Times New Roman"/>
          <w:b/>
          <w:bCs/>
        </w:rPr>
      </w:pPr>
      <w:r>
        <w:rPr>
          <w:rFonts w:ascii="Times New Roman" w:hAnsi="Times New Roman"/>
          <w:b/>
          <w:bCs/>
        </w:rPr>
        <w:t>Notes</w:t>
      </w:r>
    </w:p>
    <w:p w14:paraId="56838C9A" w14:textId="77777777" w:rsidR="00F00826" w:rsidRDefault="00F00826" w:rsidP="00F00826">
      <w:pPr>
        <w:pStyle w:val="EndnoteText"/>
        <w:rPr>
          <w:rFonts w:ascii="Times New Roman" w:eastAsia="Times New Roman" w:hAnsi="Times New Roman" w:cs="Times New Roman"/>
        </w:rPr>
      </w:pPr>
    </w:p>
    <w:p w14:paraId="0FB5C25F" w14:textId="77777777" w:rsidR="00F00826" w:rsidRDefault="00F00826" w:rsidP="00F00826">
      <w:pPr>
        <w:pStyle w:val="EndnoteText"/>
        <w:rPr>
          <w:rFonts w:ascii="Times New Roman" w:eastAsia="Times New Roman" w:hAnsi="Times New Roman" w:cs="Times New Roman"/>
        </w:rPr>
      </w:pPr>
    </w:p>
    <w:p w14:paraId="4AEE627F" w14:textId="1ED925F9" w:rsidR="00F00826" w:rsidRPr="009D59E4"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S. Jonathan Bass, </w:t>
      </w:r>
      <w:r>
        <w:rPr>
          <w:rFonts w:ascii="Times New Roman" w:hAnsi="Times New Roman"/>
          <w:i/>
          <w:iCs/>
        </w:rPr>
        <w:t xml:space="preserve">Blessed Are the Peacemakers: Martin Luther King Jr., Eight White Religious Leaders, and the “Letter from Birmingham Jail </w:t>
      </w:r>
      <w:r>
        <w:rPr>
          <w:rFonts w:ascii="Times New Roman" w:hAnsi="Times New Roman"/>
        </w:rPr>
        <w:t xml:space="preserve">(Baton Rouge: Louisiana State University Press, 2001; Robert Gaines Corley, “The Quest for Racial Harmony: Race Relations in Birmingham, Alabama, 1947-1963.” In Southern Businessmen and Desegregation, edited by Elizabeth Jacoway and David R. Colburn. Baton Rouge: Louisiana State University Press, 1982; Glenn T. Eskew, </w:t>
      </w:r>
      <w:r>
        <w:rPr>
          <w:rFonts w:ascii="Times New Roman" w:hAnsi="Times New Roman"/>
          <w:i/>
          <w:iCs/>
        </w:rPr>
        <w:t xml:space="preserve">But for Birmingham: The Local and National Movements in the Civil Rights Struggle </w:t>
      </w:r>
      <w:r>
        <w:rPr>
          <w:rFonts w:ascii="Times New Roman" w:hAnsi="Times New Roman"/>
        </w:rPr>
        <w:t xml:space="preserve">(Chapel Hill: University of North Carolina Press, 1997); Diane McWhorter, </w:t>
      </w:r>
      <w:r>
        <w:rPr>
          <w:rFonts w:ascii="Times New Roman" w:hAnsi="Times New Roman"/>
          <w:i/>
          <w:iCs/>
        </w:rPr>
        <w:t xml:space="preserve">Carry Me Home: Birmingham, Alabama, The Climactic Battle of the Civil Rights Revolution </w:t>
      </w:r>
      <w:r>
        <w:rPr>
          <w:rFonts w:ascii="Times New Roman" w:hAnsi="Times New Roman"/>
        </w:rPr>
        <w:t xml:space="preserve">(New York: Simon and Schuster, 2001; Andrew M. Manis, </w:t>
      </w:r>
      <w:r>
        <w:rPr>
          <w:rFonts w:ascii="Times New Roman" w:hAnsi="Times New Roman"/>
          <w:i/>
          <w:iCs/>
        </w:rPr>
        <w:t xml:space="preserve">A Fire You Can’t Put Out: The Civil Rights Life of Birmingham’s Rev. Fred Shuttlesworth </w:t>
      </w:r>
      <w:r>
        <w:rPr>
          <w:rFonts w:ascii="Times New Roman" w:hAnsi="Times New Roman"/>
        </w:rPr>
        <w:t>(Tuscaloosa: University of Alabama Press, 1999.</w:t>
      </w:r>
      <w:r w:rsidR="00F37727">
        <w:rPr>
          <w:rFonts w:ascii="Times New Roman" w:hAnsi="Times New Roman"/>
        </w:rPr>
        <w:t xml:space="preserve">Note: This address contains excerpts from my books, </w:t>
      </w:r>
      <w:r w:rsidR="00F37727">
        <w:rPr>
          <w:rFonts w:ascii="Times New Roman" w:hAnsi="Times New Roman"/>
          <w:i/>
          <w:iCs/>
        </w:rPr>
        <w:t xml:space="preserve">A Fire You Can’t Put Out </w:t>
      </w:r>
      <w:r w:rsidR="00F37727">
        <w:rPr>
          <w:rFonts w:ascii="Times New Roman" w:hAnsi="Times New Roman"/>
        </w:rPr>
        <w:t>and with Marjorie</w:t>
      </w:r>
      <w:r w:rsidR="009D59E4">
        <w:rPr>
          <w:rFonts w:ascii="Times New Roman" w:hAnsi="Times New Roman"/>
        </w:rPr>
        <w:t xml:space="preserve"> </w:t>
      </w:r>
      <w:proofErr w:type="spellStart"/>
      <w:r w:rsidR="009D59E4">
        <w:rPr>
          <w:rFonts w:ascii="Times New Roman" w:hAnsi="Times New Roman"/>
        </w:rPr>
        <w:t>Longnecker</w:t>
      </w:r>
      <w:proofErr w:type="spellEnd"/>
      <w:r w:rsidR="009D59E4">
        <w:rPr>
          <w:rFonts w:ascii="Times New Roman" w:hAnsi="Times New Roman"/>
        </w:rPr>
        <w:t xml:space="preserve"> White, co-editor, </w:t>
      </w:r>
      <w:r w:rsidR="009D59E4">
        <w:rPr>
          <w:rFonts w:ascii="Times New Roman" w:hAnsi="Times New Roman"/>
          <w:i/>
          <w:iCs/>
        </w:rPr>
        <w:t xml:space="preserve">Birmingham Revolutionaries: Fred Shuttlesworth and the Alabama Christian Movement for Human Rights </w:t>
      </w:r>
      <w:r w:rsidR="009D59E4">
        <w:rPr>
          <w:rFonts w:ascii="Times New Roman" w:hAnsi="Times New Roman"/>
        </w:rPr>
        <w:t>(Macon: Mercer University Press, 20000.</w:t>
      </w:r>
    </w:p>
  </w:endnote>
  <w:endnote w:id="2">
    <w:p w14:paraId="20873074"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McWhorter, </w:t>
      </w:r>
      <w:r>
        <w:rPr>
          <w:rFonts w:ascii="Times New Roman" w:hAnsi="Times New Roman"/>
          <w:i/>
          <w:iCs/>
        </w:rPr>
        <w:t>Carry Me Home,</w:t>
      </w:r>
      <w:r>
        <w:rPr>
          <w:rFonts w:ascii="Times New Roman" w:hAnsi="Times New Roman"/>
        </w:rPr>
        <w:t xml:space="preserve"> 31; Eskew, </w:t>
      </w:r>
      <w:r>
        <w:rPr>
          <w:rFonts w:ascii="Times New Roman" w:hAnsi="Times New Roman"/>
          <w:i/>
          <w:iCs/>
        </w:rPr>
        <w:t xml:space="preserve">But for Birmingham, </w:t>
      </w:r>
      <w:r>
        <w:rPr>
          <w:rFonts w:ascii="Times New Roman" w:hAnsi="Times New Roman"/>
        </w:rPr>
        <w:t>53.</w:t>
      </w:r>
    </w:p>
  </w:endnote>
  <w:endnote w:id="3">
    <w:p w14:paraId="7D5AA143"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 xml:space="preserve">Manis, </w:t>
      </w:r>
      <w:r>
        <w:rPr>
          <w:rFonts w:ascii="Times New Roman" w:hAnsi="Times New Roman"/>
          <w:i/>
          <w:iCs/>
        </w:rPr>
        <w:t xml:space="preserve">Fire, </w:t>
      </w:r>
      <w:r>
        <w:rPr>
          <w:rFonts w:ascii="Times New Roman" w:hAnsi="Times New Roman"/>
        </w:rPr>
        <w:t>78;</w:t>
      </w:r>
      <w:r>
        <w:rPr>
          <w:rFonts w:ascii="Times New Roman" w:hAnsi="Times New Roman"/>
          <w:i/>
          <w:iCs/>
        </w:rPr>
        <w:t xml:space="preserve"> </w:t>
      </w:r>
      <w:r>
        <w:rPr>
          <w:rFonts w:ascii="Times New Roman" w:hAnsi="Times New Roman"/>
        </w:rPr>
        <w:t xml:space="preserve">Fred Shuttlesworth, interview, March 10, 1984, 18, Department of Archives, Birmingham Public Library, accessible at </w:t>
      </w:r>
      <w:hyperlink r:id="rId1" w:history="1">
        <w:r>
          <w:rPr>
            <w:rStyle w:val="Hyperlink0"/>
            <w:rFonts w:eastAsia="Arial Unicode MS" w:cs="Arial Unicode MS"/>
          </w:rPr>
          <w:t>Reverend Fred L. Shuttlesworth interview - Oral Histories - Birmingham Public Library Digital Collections (oclc.org)</w:t>
        </w:r>
      </w:hyperlink>
      <w:r>
        <w:rPr>
          <w:rFonts w:ascii="Times New Roman" w:hAnsi="Times New Roman"/>
        </w:rPr>
        <w:t>.</w:t>
      </w:r>
    </w:p>
  </w:endnote>
  <w:endnote w:id="4">
    <w:p w14:paraId="18E9805A" w14:textId="77777777" w:rsidR="00F00826" w:rsidRDefault="00F00826" w:rsidP="00F00826">
      <w:pPr>
        <w:pStyle w:val="Bodytext2"/>
      </w:pPr>
      <w:r>
        <w:rPr>
          <w:rFonts w:ascii="Times New Roman" w:eastAsia="Times New Roman" w:hAnsi="Times New Roman" w:cs="Times New Roman"/>
          <w:sz w:val="24"/>
          <w:szCs w:val="24"/>
          <w:vertAlign w:val="superscript"/>
        </w:rPr>
        <w:endnoteRef/>
      </w:r>
      <w:r>
        <w:rPr>
          <w:rFonts w:ascii="Times New Roman" w:hAnsi="Times New Roman"/>
          <w:sz w:val="20"/>
          <w:szCs w:val="20"/>
        </w:rPr>
        <w:t xml:space="preserve">Manis, </w:t>
      </w:r>
      <w:r>
        <w:rPr>
          <w:rFonts w:ascii="Times New Roman" w:hAnsi="Times New Roman"/>
          <w:i/>
          <w:iCs/>
          <w:sz w:val="20"/>
          <w:szCs w:val="20"/>
        </w:rPr>
        <w:t>Fire</w:t>
      </w:r>
      <w:r>
        <w:rPr>
          <w:rFonts w:ascii="Times New Roman" w:hAnsi="Times New Roman"/>
          <w:sz w:val="20"/>
          <w:szCs w:val="20"/>
        </w:rPr>
        <w:t>, 79;</w:t>
      </w:r>
      <w:r>
        <w:rPr>
          <w:sz w:val="20"/>
          <w:szCs w:val="20"/>
        </w:rPr>
        <w:t xml:space="preserve"> </w:t>
      </w:r>
      <w:r>
        <w:rPr>
          <w:rFonts w:ascii="Times New Roman" w:hAnsi="Times New Roman"/>
          <w:sz w:val="20"/>
          <w:szCs w:val="20"/>
        </w:rPr>
        <w:t xml:space="preserve">Fred L. Shuttlesworth, “No Easy Walk, 1961-1963,” in </w:t>
      </w:r>
      <w:r>
        <w:rPr>
          <w:rFonts w:ascii="Times New Roman" w:hAnsi="Times New Roman"/>
          <w:i/>
          <w:iCs/>
          <w:sz w:val="20"/>
          <w:szCs w:val="20"/>
        </w:rPr>
        <w:t>Eyes on the Prize</w:t>
      </w:r>
      <w:r>
        <w:rPr>
          <w:rFonts w:ascii="Times New Roman" w:hAnsi="Times New Roman"/>
          <w:sz w:val="20"/>
          <w:szCs w:val="20"/>
        </w:rPr>
        <w:t>, ed. Henry Hampton (Boston: Blackside), 1986, 2-4; Fred Shuttlesworth, interview, October 27-31, 1988.</w:t>
      </w:r>
      <w:r>
        <w:t xml:space="preserve"> </w:t>
      </w:r>
    </w:p>
  </w:endnote>
  <w:endnote w:id="5">
    <w:p w14:paraId="50EDBDA8"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 xml:space="preserve">Manis, </w:t>
      </w:r>
      <w:r>
        <w:rPr>
          <w:rFonts w:ascii="Times New Roman" w:hAnsi="Times New Roman"/>
          <w:i/>
          <w:iCs/>
        </w:rPr>
        <w:t xml:space="preserve">Fire, </w:t>
      </w:r>
      <w:r>
        <w:rPr>
          <w:rFonts w:ascii="Times New Roman" w:hAnsi="Times New Roman"/>
        </w:rPr>
        <w:t xml:space="preserve">94-99; BW, June 5, 1956, 1; </w:t>
      </w:r>
      <w:r>
        <w:rPr>
          <w:rFonts w:ascii="Times New Roman" w:hAnsi="Times New Roman"/>
          <w:i/>
          <w:iCs/>
        </w:rPr>
        <w:t>BW</w:t>
      </w:r>
      <w:r>
        <w:rPr>
          <w:rFonts w:ascii="Times New Roman" w:hAnsi="Times New Roman"/>
        </w:rPr>
        <w:t xml:space="preserve">, June 8, 1956, 1, 7; Lola Hendricks, Alabama Christian Movement for Human Rights (ACMHR) Newsletter, July 1961, Shuttlesworth Papers, box 3, folder 6; Edward Gardner, interview, Birmingham, Alabama, February 28, 1987.  Alabama Christian Movement for Human Rights, “People in Motion: The Story of the Birmingham Movement,” in </w:t>
      </w:r>
      <w:r>
        <w:rPr>
          <w:rFonts w:ascii="Times New Roman" w:hAnsi="Times New Roman"/>
          <w:i/>
          <w:iCs/>
        </w:rPr>
        <w:t>Black Protest: History, Documents, and Analyses</w:t>
      </w:r>
      <w:r>
        <w:rPr>
          <w:rFonts w:ascii="Times New Roman" w:hAnsi="Times New Roman"/>
        </w:rPr>
        <w:t xml:space="preserve">, ed. Joanne Grant (Greenwich, Conn.: Fawcett Books, 1968), 284-85. (Clearly, the use of “movement” rather than “organization” is a misnomer, as this new organization would take on institutional forms, including, for example, officers, committees, and legal incorporation. It was, of course, one of many organizations making up the larger, less definable civil rights “movement.” Nevertheless, the group's “Declaration of Principles,” written primarily by Shuttlesworth and adopted by the mass meeting, used the term “organization” several times. Finally, this wording illustrates Shuttlesworth's occasional tendency to use words imprecisely.) Shuttlesworth, “Account,” 137-38; Shuttlesworth, “No Easy Walk,” 25. On the distinction between civil and human rights, Shuttlesworth later commented: “I wouldn't spend a lot of time trying to define it.” See Fred Shuttlesworth, interview, May 22-25, 1990; Shuttlesworth, “Account,” 138-39; Shuttlesworth, “No Easy Walk,” 25; Fred Shuttlesworth, interview, May 22-25, 1990; R. L. Alford, interview, Birmingham, Alabama, August 9, 1990. Shuttlesworth, “Account,” 139-40. Shuttlesworth, “No Easy Walk,” 22. </w:t>
      </w:r>
      <w:r>
        <w:rPr>
          <w:rFonts w:ascii="Times New Roman" w:hAnsi="Times New Roman"/>
          <w:i/>
          <w:iCs/>
        </w:rPr>
        <w:t>BW</w:t>
      </w:r>
      <w:r>
        <w:rPr>
          <w:rFonts w:ascii="Times New Roman" w:hAnsi="Times New Roman"/>
        </w:rPr>
        <w:t xml:space="preserve">, June 8, 1956, 1, citing pastor R. L. Alford. On the significance of the “devotional,” see Walter Pitts, </w:t>
      </w:r>
      <w:r>
        <w:rPr>
          <w:rFonts w:ascii="Times New Roman" w:hAnsi="Times New Roman"/>
          <w:i/>
          <w:iCs/>
        </w:rPr>
        <w:t>The Old Ship of Zion</w:t>
      </w:r>
      <w:r>
        <w:rPr>
          <w:rFonts w:ascii="Times New Roman" w:hAnsi="Times New Roman"/>
        </w:rPr>
        <w:t xml:space="preserve"> (New York: Oxford University Press, 1993); Shuttlesworth, “Account,” 136-39.  Narrative of the speeches and actions of the meeting are a composite derived from the following sources: Shuttlesworth, “Account,” 139-40; BN, June 7, 1956; Washington Post, June 7, 1956, 24; </w:t>
      </w:r>
      <w:r>
        <w:rPr>
          <w:rFonts w:ascii="Times New Roman" w:hAnsi="Times New Roman"/>
          <w:i/>
          <w:iCs/>
        </w:rPr>
        <w:t>BW</w:t>
      </w:r>
      <w:r>
        <w:rPr>
          <w:rFonts w:ascii="Times New Roman" w:hAnsi="Times New Roman"/>
        </w:rPr>
        <w:t xml:space="preserve">, June 8, 1956, 1, 7; SAC FBI Birmingham to director, memorandum, August 17, 1956, FBI HQ file 105-48948; </w:t>
      </w:r>
      <w:r>
        <w:rPr>
          <w:rFonts w:ascii="Times New Roman" w:hAnsi="Times New Roman"/>
          <w:i/>
          <w:iCs/>
        </w:rPr>
        <w:t>BN</w:t>
      </w:r>
      <w:r>
        <w:rPr>
          <w:rFonts w:ascii="Times New Roman" w:hAnsi="Times New Roman"/>
        </w:rPr>
        <w:t xml:space="preserve">, June 6, 1956, cited in FBI HQ file 105-8948-A; </w:t>
      </w:r>
      <w:r>
        <w:rPr>
          <w:rFonts w:ascii="Times New Roman" w:hAnsi="Times New Roman"/>
          <w:i/>
          <w:iCs/>
        </w:rPr>
        <w:t>Alabama Journal</w:t>
      </w:r>
      <w:r>
        <w:rPr>
          <w:rFonts w:ascii="Times New Roman" w:hAnsi="Times New Roman"/>
        </w:rPr>
        <w:t xml:space="preserve">, June 6, 1956; </w:t>
      </w:r>
      <w:r>
        <w:rPr>
          <w:rFonts w:ascii="Times New Roman" w:hAnsi="Times New Roman"/>
          <w:i/>
          <w:iCs/>
        </w:rPr>
        <w:t>Mobile Register</w:t>
      </w:r>
      <w:r>
        <w:rPr>
          <w:rFonts w:ascii="Times New Roman" w:hAnsi="Times New Roman"/>
        </w:rPr>
        <w:t xml:space="preserve">, June 6, 1956; Jones, “Indigenous Leader,” 134. </w:t>
      </w:r>
      <w:r>
        <w:rPr>
          <w:rFonts w:ascii="Times New Roman" w:hAnsi="Times New Roman"/>
          <w:i/>
          <w:iCs/>
        </w:rPr>
        <w:t>BN</w:t>
      </w:r>
      <w:r>
        <w:rPr>
          <w:rFonts w:ascii="Times New Roman" w:hAnsi="Times New Roman"/>
        </w:rPr>
        <w:t xml:space="preserve">, June 7, 1956; Jones, “Indigenous Leader,” 134; Shuttlesworth, “Account,” 140; </w:t>
      </w:r>
      <w:r>
        <w:rPr>
          <w:rFonts w:ascii="Times New Roman" w:hAnsi="Times New Roman"/>
          <w:i/>
          <w:iCs/>
        </w:rPr>
        <w:t>BN</w:t>
      </w:r>
      <w:r>
        <w:rPr>
          <w:rFonts w:ascii="Times New Roman" w:hAnsi="Times New Roman"/>
        </w:rPr>
        <w:t xml:space="preserve">, June 6, 1956, cited in FBI file 105-48948-A; </w:t>
      </w:r>
      <w:r>
        <w:rPr>
          <w:rFonts w:ascii="Times New Roman" w:hAnsi="Times New Roman"/>
          <w:i/>
          <w:iCs/>
        </w:rPr>
        <w:t>BW</w:t>
      </w:r>
      <w:r>
        <w:rPr>
          <w:rFonts w:ascii="Times New Roman" w:hAnsi="Times New Roman"/>
        </w:rPr>
        <w:t>, June 8, 1956, 1; Morris, Origins, 39, citing an interview with Shuttlesworth; Abraham L. Woods Jr., interview, Birmingham, Alabama, December 30, 1988, 4-5. Fred Shuttlesworth, interview, May 29-June 1, 1990; Winston, interview.</w:t>
      </w:r>
    </w:p>
  </w:endnote>
  <w:endnote w:id="6">
    <w:p w14:paraId="4B91C261" w14:textId="77777777" w:rsidR="00F00826" w:rsidRDefault="00F00826" w:rsidP="00F00826">
      <w:pPr>
        <w:pStyle w:val="Bodytext2"/>
      </w:pPr>
      <w:r>
        <w:rPr>
          <w:rFonts w:ascii="Times New Roman" w:eastAsia="Times New Roman" w:hAnsi="Times New Roman" w:cs="Times New Roman"/>
          <w:sz w:val="24"/>
          <w:szCs w:val="24"/>
          <w:vertAlign w:val="superscript"/>
        </w:rPr>
        <w:endnoteRef/>
      </w:r>
      <w:r>
        <w:rPr>
          <w:rFonts w:ascii="Times New Roman" w:hAnsi="Times New Roman"/>
          <w:sz w:val="20"/>
          <w:szCs w:val="20"/>
        </w:rPr>
        <w:t xml:space="preserve">Manis, </w:t>
      </w:r>
      <w:r>
        <w:rPr>
          <w:rFonts w:ascii="Times New Roman" w:hAnsi="Times New Roman"/>
          <w:i/>
          <w:iCs/>
          <w:sz w:val="20"/>
          <w:szCs w:val="20"/>
        </w:rPr>
        <w:t xml:space="preserve">Fire, </w:t>
      </w:r>
      <w:r>
        <w:rPr>
          <w:rFonts w:ascii="Times New Roman" w:hAnsi="Times New Roman"/>
          <w:sz w:val="20"/>
          <w:szCs w:val="20"/>
        </w:rPr>
        <w:t xml:space="preserve">106; Fred Shuttlesworth, interview, May 22-25, 1990; Shuttlesworth, “No Easy Walk,” 9-10; Shuttlesworth, “Account,” 149 (telegram); Shuttlesworth, statement to representatives of the U.S. Civil Rights Commission, Shuttlesworth Papers, box 4, file 50; </w:t>
      </w:r>
      <w:r>
        <w:rPr>
          <w:rFonts w:ascii="Times New Roman" w:hAnsi="Times New Roman"/>
          <w:i/>
          <w:iCs/>
          <w:sz w:val="20"/>
          <w:szCs w:val="20"/>
        </w:rPr>
        <w:t>Montgomery Advertiser</w:t>
      </w:r>
      <w:r>
        <w:rPr>
          <w:rFonts w:ascii="Times New Roman" w:hAnsi="Times New Roman"/>
          <w:sz w:val="20"/>
          <w:szCs w:val="20"/>
        </w:rPr>
        <w:t xml:space="preserve"> (MA), December 21, 1956;</w:t>
      </w:r>
      <w:r>
        <w:rPr>
          <w:rFonts w:ascii="Times New Roman" w:hAnsi="Times New Roman"/>
          <w:i/>
          <w:iCs/>
          <w:sz w:val="20"/>
          <w:szCs w:val="20"/>
        </w:rPr>
        <w:t xml:space="preserve"> New York Times (NYT)</w:t>
      </w:r>
      <w:r>
        <w:rPr>
          <w:rFonts w:ascii="Times New Roman" w:hAnsi="Times New Roman"/>
          <w:sz w:val="20"/>
          <w:szCs w:val="20"/>
        </w:rPr>
        <w:t xml:space="preserve">, December 21, 1956, 1; </w:t>
      </w:r>
      <w:r>
        <w:rPr>
          <w:rFonts w:ascii="Times New Roman" w:hAnsi="Times New Roman"/>
          <w:i/>
          <w:iCs/>
          <w:sz w:val="20"/>
          <w:szCs w:val="20"/>
        </w:rPr>
        <w:t>Birmingham World (BW)</w:t>
      </w:r>
      <w:r>
        <w:rPr>
          <w:rFonts w:ascii="Times New Roman" w:hAnsi="Times New Roman"/>
          <w:sz w:val="20"/>
          <w:szCs w:val="20"/>
        </w:rPr>
        <w:t>, December 29, 1956, 1 (letter to Birmingham Transit Company D. S. James).</w:t>
      </w:r>
      <w:r>
        <w:t xml:space="preserve"> </w:t>
      </w:r>
    </w:p>
  </w:endnote>
  <w:endnote w:id="7">
    <w:p w14:paraId="31DACFBE"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 xml:space="preserve">On the Christmas night bombing, see Manis, </w:t>
      </w:r>
      <w:r>
        <w:rPr>
          <w:rFonts w:ascii="Times New Roman" w:hAnsi="Times New Roman"/>
          <w:i/>
          <w:iCs/>
        </w:rPr>
        <w:t xml:space="preserve">Fire, </w:t>
      </w:r>
      <w:r>
        <w:rPr>
          <w:rFonts w:ascii="Times New Roman" w:hAnsi="Times New Roman"/>
        </w:rPr>
        <w:t xml:space="preserve">107-112; 67. Eskew, </w:t>
      </w:r>
      <w:proofErr w:type="gramStart"/>
      <w:r>
        <w:rPr>
          <w:rFonts w:ascii="Times New Roman" w:hAnsi="Times New Roman"/>
          <w:i/>
          <w:iCs/>
        </w:rPr>
        <w:t>But</w:t>
      </w:r>
      <w:proofErr w:type="gramEnd"/>
      <w:r>
        <w:rPr>
          <w:rFonts w:ascii="Times New Roman" w:hAnsi="Times New Roman"/>
          <w:i/>
          <w:iCs/>
        </w:rPr>
        <w:t xml:space="preserve"> for Birmingham</w:t>
      </w:r>
      <w:r>
        <w:rPr>
          <w:rFonts w:ascii="Times New Roman" w:hAnsi="Times New Roman"/>
        </w:rPr>
        <w:t xml:space="preserve">, 131, citing </w:t>
      </w:r>
      <w:r>
        <w:rPr>
          <w:rFonts w:ascii="Times New Roman" w:hAnsi="Times New Roman"/>
          <w:i/>
          <w:iCs/>
        </w:rPr>
        <w:t>BN</w:t>
      </w:r>
      <w:r>
        <w:rPr>
          <w:rFonts w:ascii="Times New Roman" w:hAnsi="Times New Roman"/>
        </w:rPr>
        <w:t xml:space="preserve">, December 25, 1956; Fred Shuttlesworth, address at Xavier University, New Orleans, Louisiana, January 20, 1988, audiotape in author's possession; </w:t>
      </w:r>
      <w:r>
        <w:rPr>
          <w:rFonts w:ascii="Times New Roman" w:hAnsi="Times New Roman"/>
          <w:i/>
          <w:iCs/>
        </w:rPr>
        <w:t>BN</w:t>
      </w:r>
      <w:r>
        <w:rPr>
          <w:rFonts w:ascii="Times New Roman" w:hAnsi="Times New Roman"/>
        </w:rPr>
        <w:t xml:space="preserve">, December 25, 1956. 68. Fred Shuttlesworth Jr., interview, 46; see also interviews with Fred Shuttlesworth Jr. and James Roberson in Ellen Levine, ed., </w:t>
      </w:r>
      <w:r>
        <w:rPr>
          <w:rFonts w:ascii="Times New Roman" w:hAnsi="Times New Roman"/>
          <w:i/>
          <w:iCs/>
        </w:rPr>
        <w:t>Freedom's Children: Young Civil Rights Activists Tell Their Own Stories</w:t>
      </w:r>
      <w:r>
        <w:rPr>
          <w:rFonts w:ascii="Times New Roman" w:hAnsi="Times New Roman"/>
        </w:rPr>
        <w:t xml:space="preserve"> (New York: G. P. Putnam's Sons, 1993), 9; </w:t>
      </w:r>
      <w:r>
        <w:rPr>
          <w:rFonts w:ascii="Times New Roman" w:hAnsi="Times New Roman"/>
          <w:i/>
          <w:iCs/>
        </w:rPr>
        <w:t>NYT</w:t>
      </w:r>
      <w:r>
        <w:rPr>
          <w:rFonts w:ascii="Times New Roman" w:hAnsi="Times New Roman"/>
        </w:rPr>
        <w:t xml:space="preserve">, December 26, 1956, 1; BW, December 29, 1956, 1; Shuttlesworth, address, Xavier University; </w:t>
      </w:r>
      <w:r>
        <w:rPr>
          <w:rFonts w:ascii="Times New Roman" w:hAnsi="Times New Roman"/>
          <w:i/>
          <w:iCs/>
        </w:rPr>
        <w:t>Washington Star</w:t>
      </w:r>
      <w:r>
        <w:rPr>
          <w:rFonts w:ascii="Times New Roman" w:hAnsi="Times New Roman"/>
        </w:rPr>
        <w:t xml:space="preserve">, December 26, 1956, AI, A5, F. L. Price to Mr. Rosen, memorandum, December 26, 1956, in FBI HQ file 105-48948; Washington Star, December 26, 1956, A1.A.5 69. Fred Shuttlesworth, quoted in the 1961 CBS television special, “Who Speaks for Birmingham,” transcript, </w:t>
      </w:r>
      <w:r>
        <w:rPr>
          <w:rFonts w:ascii="Times New Roman" w:hAnsi="Times New Roman"/>
          <w:i/>
          <w:iCs/>
        </w:rPr>
        <w:t>BW</w:t>
      </w:r>
      <w:r>
        <w:rPr>
          <w:rFonts w:ascii="Times New Roman" w:hAnsi="Times New Roman"/>
        </w:rPr>
        <w:t xml:space="preserve">, December 29, 1956, 1; </w:t>
      </w:r>
      <w:r>
        <w:rPr>
          <w:rFonts w:ascii="Times New Roman" w:hAnsi="Times New Roman"/>
          <w:i/>
          <w:iCs/>
        </w:rPr>
        <w:t>NYT</w:t>
      </w:r>
      <w:r>
        <w:rPr>
          <w:rFonts w:ascii="Times New Roman" w:hAnsi="Times New Roman"/>
        </w:rPr>
        <w:t xml:space="preserve">, December 26, 1956, 1; Fred Shuttlesworth, interview, March 10, 1984, 24; Shuttlesworth, address, Xavier University; Fred Shuttlesworth, interview, March 10, 1984; Veronica Chappell </w:t>
      </w:r>
      <w:proofErr w:type="spellStart"/>
      <w:r>
        <w:rPr>
          <w:rFonts w:ascii="Times New Roman" w:hAnsi="Times New Roman"/>
        </w:rPr>
        <w:t>Flemmon</w:t>
      </w:r>
      <w:proofErr w:type="spellEnd"/>
      <w:r>
        <w:rPr>
          <w:rFonts w:ascii="Times New Roman" w:hAnsi="Times New Roman"/>
        </w:rPr>
        <w:t>, interview, Birmingham, Alabama, August 5, 1987.</w:t>
      </w:r>
    </w:p>
  </w:endnote>
  <w:endnote w:id="8">
    <w:p w14:paraId="326070F5"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Fred Shuttlesworth, interview, October 27-31, 1988; Roberson, interview, 1-2; Vivian Durant, interview, July 30, 1987, 12. For interpretations of this and similar experiences, see William James, The Varieties of Religious Experience (Cambridge: Harvard University Press, 1985</w:t>
      </w:r>
    </w:p>
  </w:endnote>
  <w:endnote w:id="9">
    <w:p w14:paraId="38DA450A" w14:textId="77777777" w:rsidR="00F00826" w:rsidRDefault="00F00826" w:rsidP="00F00826">
      <w:pPr>
        <w:pStyle w:val="Bodytext2"/>
      </w:pPr>
      <w:r>
        <w:rPr>
          <w:rFonts w:ascii="Times New Roman" w:eastAsia="Times New Roman" w:hAnsi="Times New Roman" w:cs="Times New Roman"/>
          <w:sz w:val="24"/>
          <w:szCs w:val="24"/>
          <w:vertAlign w:val="superscript"/>
        </w:rPr>
        <w:endnoteRef/>
      </w:r>
      <w:r>
        <w:rPr>
          <w:rFonts w:ascii="Times New Roman" w:hAnsi="Times New Roman"/>
          <w:sz w:val="20"/>
          <w:szCs w:val="20"/>
        </w:rPr>
        <w:t>James Roberson, in Levine, Freedoms Children, 7-8; Shuttlesworth, “No Easy Walk,” 12-13; Fred Shuttlesworth, interview, October 27-31, 1988.</w:t>
      </w:r>
    </w:p>
  </w:endnote>
  <w:endnote w:id="10">
    <w:p w14:paraId="289768E6" w14:textId="77777777" w:rsidR="00F00826" w:rsidRDefault="00F00826" w:rsidP="00F00826">
      <w:pPr>
        <w:pStyle w:val="Bodytext2"/>
      </w:pPr>
      <w:r>
        <w:rPr>
          <w:rFonts w:ascii="Times New Roman" w:eastAsia="Times New Roman" w:hAnsi="Times New Roman" w:cs="Times New Roman"/>
          <w:sz w:val="24"/>
          <w:szCs w:val="24"/>
          <w:vertAlign w:val="superscript"/>
        </w:rPr>
        <w:endnoteRef/>
      </w:r>
      <w:r>
        <w:rPr>
          <w:rFonts w:ascii="Times New Roman" w:hAnsi="Times New Roman"/>
          <w:sz w:val="20"/>
          <w:szCs w:val="20"/>
        </w:rPr>
        <w:t>The description of the train experience is a composite from Fred Shuttlesworth, interview, October 27-31, 1988, 81-82, 90-92; Shuttlesworth, interview by Ladner; Shuttlesworth, interview by Mosby, 6; and Jones, “Indigenous Leader,” 128-29; James Fowler, Stages of Faith: The Psychology of Human Development and the Quest for Meaning (San Francisco: Harper and Row, 1981), 285; Wayne Proudfoot, Religious Experience (Berkeley: University of California Press, 1985), 188-89, 202; Edward P. Wimberly and Anne E. Wimberly, Liberation and Human Wholeness (Nashville: Abingdon Press, 1986), 19; and Frazier, Negro Church, 24.</w:t>
      </w:r>
      <w:r>
        <w:rPr>
          <w:rFonts w:ascii="Times New Roman" w:hAnsi="Times New Roman"/>
        </w:rPr>
        <w:t xml:space="preserve"> </w:t>
      </w:r>
    </w:p>
  </w:endnote>
  <w:endnote w:id="11">
    <w:p w14:paraId="53A01858"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i/>
          <w:iCs/>
        </w:rPr>
        <w:t>BN</w:t>
      </w:r>
      <w:r>
        <w:rPr>
          <w:rFonts w:ascii="Times New Roman" w:hAnsi="Times New Roman"/>
        </w:rPr>
        <w:t xml:space="preserve">, December 28, 1956. The Miami Daily News, December 28, 1956, carried the headline, “Fighting Cleric Leads Segregation Attack.” See FBI file 100-135-4-A. </w:t>
      </w:r>
    </w:p>
  </w:endnote>
  <w:endnote w:id="12">
    <w:p w14:paraId="3FD2CB2D"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 xml:space="preserve">Manis, </w:t>
      </w:r>
      <w:r>
        <w:rPr>
          <w:rFonts w:ascii="Times New Roman" w:hAnsi="Times New Roman"/>
          <w:i/>
          <w:iCs/>
        </w:rPr>
        <w:t xml:space="preserve">Fire, </w:t>
      </w:r>
      <w:r>
        <w:rPr>
          <w:rFonts w:ascii="Times New Roman" w:hAnsi="Times New Roman"/>
        </w:rPr>
        <w:t>255; Howard K. Smith, “CBS Reports: Who Speaks for Birmingham?” transcript, BPL. 6. Ibid.; Fred Shuttlesworth, interview, October 27-31, 1988; Interview with Andrew Young, December 12, 2021, Atlanta, Georgia.</w:t>
      </w:r>
    </w:p>
  </w:endnote>
  <w:endnote w:id="13">
    <w:p w14:paraId="14C943B5" w14:textId="77777777" w:rsidR="00F00826" w:rsidRDefault="00F00826" w:rsidP="00F00826">
      <w:pPr>
        <w:pStyle w:val="Picturecaption"/>
        <w:shd w:val="clear" w:color="auto" w:fill="auto"/>
        <w:ind w:firstLine="0"/>
      </w:pPr>
      <w:r>
        <w:rPr>
          <w:rFonts w:ascii="Times New Roman" w:eastAsia="Times New Roman" w:hAnsi="Times New Roman" w:cs="Times New Roman"/>
          <w:vertAlign w:val="superscript"/>
        </w:rPr>
        <w:endnoteRef/>
      </w:r>
      <w:r>
        <w:rPr>
          <w:rFonts w:ascii="Times New Roman" w:hAnsi="Times New Roman"/>
          <w:i/>
          <w:iCs/>
          <w:sz w:val="20"/>
          <w:szCs w:val="20"/>
        </w:rPr>
        <w:t>BN</w:t>
      </w:r>
      <w:r>
        <w:rPr>
          <w:rFonts w:ascii="Times New Roman" w:hAnsi="Times New Roman"/>
          <w:i/>
          <w:iCs/>
          <w:sz w:val="20"/>
          <w:szCs w:val="20"/>
          <w:shd w:val="clear" w:color="auto" w:fill="FFFFFF"/>
        </w:rPr>
        <w:t>,</w:t>
      </w:r>
      <w:r>
        <w:rPr>
          <w:rFonts w:ascii="Times New Roman" w:hAnsi="Times New Roman"/>
          <w:sz w:val="20"/>
          <w:szCs w:val="20"/>
        </w:rPr>
        <w:t xml:space="preserve"> September 9, 1957; Author’s interview with the Shuttlesworth’s physician, James. T. Montgomery, M.D., August 4, 1989</w:t>
      </w:r>
      <w:r>
        <w:rPr>
          <w:sz w:val="20"/>
          <w:szCs w:val="20"/>
        </w:rPr>
        <w:t>.</w:t>
      </w:r>
      <w:r>
        <w:t xml:space="preserve"> </w:t>
      </w:r>
    </w:p>
  </w:endnote>
  <w:endnote w:id="14">
    <w:p w14:paraId="08373FBD" w14:textId="77777777" w:rsidR="00F00826" w:rsidRDefault="00F00826" w:rsidP="00F00826">
      <w:pPr>
        <w:pStyle w:val="Bodytext3"/>
        <w:shd w:val="clear" w:color="auto" w:fill="auto"/>
        <w:spacing w:after="0" w:line="197" w:lineRule="exact"/>
      </w:pPr>
      <w:r>
        <w:rPr>
          <w:rFonts w:ascii="Times New Roman" w:eastAsia="Times New Roman" w:hAnsi="Times New Roman" w:cs="Times New Roman"/>
          <w:vertAlign w:val="superscript"/>
        </w:rPr>
        <w:endnoteRef/>
      </w:r>
      <w:r>
        <w:rPr>
          <w:rFonts w:ascii="Times New Roman" w:hAnsi="Times New Roman"/>
          <w:i w:val="0"/>
          <w:iCs w:val="0"/>
          <w:spacing w:val="0"/>
          <w:sz w:val="20"/>
          <w:szCs w:val="20"/>
        </w:rPr>
        <w:t>James Armstrong interview; Interview with Colonel Stone Johnson, July 31, 1991.</w:t>
      </w:r>
    </w:p>
  </w:endnote>
  <w:endnote w:id="15">
    <w:p w14:paraId="4A94E5FD"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 xml:space="preserve">Gardner, interview in Howell Raines, </w:t>
      </w:r>
      <w:r>
        <w:rPr>
          <w:rFonts w:ascii="Times New Roman" w:hAnsi="Times New Roman"/>
          <w:i/>
          <w:iCs/>
          <w:spacing w:val="-9"/>
          <w:shd w:val="clear" w:color="auto" w:fill="FFFFFF"/>
        </w:rPr>
        <w:t>My Soul is Rested: Movement Days in the Deep South Remembered</w:t>
      </w:r>
      <w:r>
        <w:rPr>
          <w:rFonts w:ascii="Times New Roman" w:hAnsi="Times New Roman"/>
        </w:rPr>
        <w:t xml:space="preserve"> (New York: G. P. Putnam’s Sons, 1977), 122; Martin Luther King, Jr. </w:t>
      </w:r>
      <w:r>
        <w:rPr>
          <w:rFonts w:ascii="Times New Roman" w:hAnsi="Times New Roman"/>
          <w:i/>
          <w:iCs/>
          <w:spacing w:val="-9"/>
          <w:shd w:val="clear" w:color="auto" w:fill="FFFFFF"/>
        </w:rPr>
        <w:t>Why We Can’t Wait</w:t>
      </w:r>
      <w:r>
        <w:rPr>
          <w:rFonts w:ascii="Times New Roman" w:hAnsi="Times New Roman"/>
        </w:rPr>
        <w:t xml:space="preserve"> (New York: New American Library, 1964), 51-52.</w:t>
      </w:r>
      <w:r>
        <w:rPr>
          <w:rFonts w:eastAsia="Arial Unicode MS" w:cs="Arial Unicode MS"/>
        </w:rPr>
        <w:t xml:space="preserve"> </w:t>
      </w:r>
    </w:p>
  </w:endnote>
  <w:endnote w:id="16">
    <w:p w14:paraId="4D47FAD1" w14:textId="77777777" w:rsidR="00F00826" w:rsidRDefault="00F00826" w:rsidP="00F00826">
      <w:pPr>
        <w:pStyle w:val="Bodytext6"/>
        <w:shd w:val="clear" w:color="auto" w:fill="auto"/>
      </w:pPr>
      <w:r>
        <w:rPr>
          <w:rFonts w:ascii="Times New Roman" w:eastAsia="Times New Roman" w:hAnsi="Times New Roman" w:cs="Times New Roman"/>
          <w:vertAlign w:val="superscript"/>
        </w:rPr>
        <w:endnoteRef/>
      </w:r>
      <w:r>
        <w:rPr>
          <w:rFonts w:ascii="Times New Roman" w:hAnsi="Times New Roman"/>
          <w:spacing w:val="-9"/>
          <w:sz w:val="20"/>
          <w:szCs w:val="20"/>
          <w:shd w:val="clear" w:color="auto" w:fill="FFFFFF"/>
        </w:rPr>
        <w:t>Gerald F. Linderman</w:t>
      </w:r>
      <w:r>
        <w:rPr>
          <w:rFonts w:ascii="Times New Roman" w:hAnsi="Times New Roman"/>
          <w:i/>
          <w:iCs/>
          <w:spacing w:val="-9"/>
          <w:sz w:val="20"/>
          <w:szCs w:val="20"/>
          <w:shd w:val="clear" w:color="auto" w:fill="FFFFFF"/>
        </w:rPr>
        <w:t xml:space="preserve">, </w:t>
      </w:r>
      <w:r>
        <w:rPr>
          <w:rFonts w:ascii="Times New Roman" w:hAnsi="Times New Roman"/>
          <w:i/>
          <w:iCs/>
          <w:sz w:val="20"/>
          <w:szCs w:val="20"/>
        </w:rPr>
        <w:t>Embattled Courage: The Experience of Combat in the American Civil War</w:t>
      </w:r>
      <w:r>
        <w:rPr>
          <w:rFonts w:ascii="Times New Roman" w:hAnsi="Times New Roman"/>
          <w:i/>
          <w:iCs/>
          <w:spacing w:val="-9"/>
          <w:sz w:val="20"/>
          <w:szCs w:val="20"/>
          <w:shd w:val="clear" w:color="auto" w:fill="FFFFFF"/>
        </w:rPr>
        <w:t xml:space="preserve"> </w:t>
      </w:r>
      <w:r>
        <w:rPr>
          <w:rFonts w:ascii="Times New Roman" w:hAnsi="Times New Roman"/>
          <w:spacing w:val="-9"/>
          <w:sz w:val="20"/>
          <w:szCs w:val="20"/>
          <w:shd w:val="clear" w:color="auto" w:fill="FFFFFF"/>
        </w:rPr>
        <w:t>(New York: Free Press, 1989).</w:t>
      </w:r>
    </w:p>
  </w:endnote>
  <w:endnote w:id="17">
    <w:p w14:paraId="5D6E10F2" w14:textId="77777777" w:rsidR="00F00826" w:rsidRDefault="00F00826" w:rsidP="00F00826">
      <w:pPr>
        <w:pStyle w:val="EndnoteText"/>
      </w:pPr>
      <w:r>
        <w:rPr>
          <w:rFonts w:ascii="Times New Roman" w:eastAsia="Times New Roman" w:hAnsi="Times New Roman" w:cs="Times New Roman"/>
          <w:spacing w:val="-2"/>
          <w:sz w:val="24"/>
          <w:szCs w:val="24"/>
          <w:vertAlign w:val="superscript"/>
        </w:rPr>
        <w:endnoteRef/>
      </w:r>
      <w:r>
        <w:rPr>
          <w:rFonts w:ascii="Times New Roman" w:hAnsi="Times New Roman"/>
        </w:rPr>
        <w:t xml:space="preserve">See Henry H. Mitchell, </w:t>
      </w:r>
      <w:r>
        <w:rPr>
          <w:rFonts w:ascii="Times New Roman" w:hAnsi="Times New Roman"/>
          <w:i/>
          <w:iCs/>
        </w:rPr>
        <w:t>Celebration and Experience in Preaching</w:t>
      </w:r>
      <w:r>
        <w:rPr>
          <w:rFonts w:ascii="Times New Roman" w:hAnsi="Times New Roman"/>
        </w:rPr>
        <w:t xml:space="preserve"> (Nashville: Abingdon Press, 1990).</w:t>
      </w:r>
      <w:r>
        <w:rPr>
          <w:rFonts w:ascii="Times New Roman" w:hAnsi="Times New Roman"/>
          <w:sz w:val="24"/>
          <w:szCs w:val="24"/>
          <w:vertAlign w:val="superscript"/>
        </w:rPr>
        <w:t xml:space="preserve"> </w:t>
      </w:r>
      <w:r>
        <w:rPr>
          <w:rFonts w:ascii="Times New Roman" w:hAnsi="Times New Roman"/>
        </w:rPr>
        <w:t xml:space="preserve">There are many names given to the sermonic genre known as the “whoop." Among these are “moaning," “mourning,” “tuning" (“getting a tune”), “zooming," “coming on up at the end,” or “the climax.” More recently, Henry H. Mitchell, who has written extensively on this form, called it “the celebration.” See Mitchell, </w:t>
      </w:r>
      <w:r>
        <w:rPr>
          <w:rFonts w:ascii="Times New Roman" w:hAnsi="Times New Roman"/>
          <w:i/>
          <w:iCs/>
          <w:spacing w:val="-9"/>
          <w:shd w:val="clear" w:color="auto" w:fill="FFFFFF"/>
        </w:rPr>
        <w:t>Celebration and Experience in Preaching</w:t>
      </w:r>
      <w:r>
        <w:rPr>
          <w:rFonts w:ascii="Times New Roman" w:hAnsi="Times New Roman"/>
        </w:rPr>
        <w:t xml:space="preserve"> (Nashville: Abingdon Press, 1990), 12, 61-75; </w:t>
      </w:r>
      <w:r>
        <w:rPr>
          <w:rFonts w:ascii="Times New Roman" w:hAnsi="Times New Roman"/>
          <w:i/>
          <w:iCs/>
          <w:spacing w:val="-9"/>
          <w:shd w:val="clear" w:color="auto" w:fill="FFFFFF"/>
        </w:rPr>
        <w:t>Black Preaching</w:t>
      </w:r>
      <w:r>
        <w:rPr>
          <w:rFonts w:ascii="Times New Roman" w:hAnsi="Times New Roman"/>
        </w:rPr>
        <w:t xml:space="preserve"> (Philadelphia: J. B. Lippincott Company, 1970), 162-177; Albert J. </w:t>
      </w:r>
      <w:proofErr w:type="spellStart"/>
      <w:r>
        <w:rPr>
          <w:rFonts w:ascii="Times New Roman" w:hAnsi="Times New Roman"/>
        </w:rPr>
        <w:t>Raboteau</w:t>
      </w:r>
      <w:proofErr w:type="spellEnd"/>
      <w:r>
        <w:rPr>
          <w:rFonts w:ascii="Times New Roman" w:hAnsi="Times New Roman"/>
        </w:rPr>
        <w:t xml:space="preserve">, “‘A Fire in the Bones’: The Afro-American Chanted Sermon,” Occasional paper, n.d., copy in author’s possession. The term “hacking” for the gasping delivery was used by </w:t>
      </w:r>
      <w:proofErr w:type="spellStart"/>
      <w:r>
        <w:rPr>
          <w:rFonts w:ascii="Times New Roman" w:hAnsi="Times New Roman"/>
        </w:rPr>
        <w:t>Louretta</w:t>
      </w:r>
      <w:proofErr w:type="spellEnd"/>
      <w:r>
        <w:rPr>
          <w:rFonts w:ascii="Times New Roman" w:hAnsi="Times New Roman"/>
        </w:rPr>
        <w:t xml:space="preserve"> Wimberly, interview with the author, September 19, and October 5, 1994,29. Though uncommon, the expression is not unique to her. On First Baptist Selma’s rejection of Shuttlesworth’s “country singing" see the author’s interview with J. L. Chestnut, December 27, 1989, Selma, Alabama, 24-25. Later, as pastor of Bethel Baptist Church in Birmingham, Shuttlesworth is remembered to have “whooped” almost every Sunday. See interview with James Roberson, August 2, 1989, Birmingham, Alabama, 4,25-27.</w:t>
      </w:r>
    </w:p>
  </w:endnote>
  <w:endnote w:id="18">
    <w:p w14:paraId="628CF8C4" w14:textId="77777777" w:rsidR="00F00826" w:rsidRDefault="00F00826" w:rsidP="00F00826">
      <w:pPr>
        <w:pStyle w:val="BodyText"/>
        <w:spacing w:before="234" w:line="221" w:lineRule="exact"/>
        <w:jc w:val="both"/>
      </w:pPr>
      <w:r>
        <w:rPr>
          <w:rFonts w:ascii="Times New Roman" w:eastAsia="Times New Roman" w:hAnsi="Times New Roman" w:cs="Times New Roman"/>
          <w:sz w:val="24"/>
          <w:szCs w:val="24"/>
          <w:vertAlign w:val="superscript"/>
        </w:rPr>
        <w:endnoteRef/>
      </w:r>
      <w:r>
        <w:rPr>
          <w:rFonts w:ascii="Times New Roman" w:hAnsi="Times New Roman"/>
          <w:spacing w:val="-5"/>
          <w:sz w:val="20"/>
          <w:szCs w:val="20"/>
        </w:rPr>
        <w:t xml:space="preserve">Andrew M. Manis interview with Rev. W. J. Hodge, Audiobook on Cassette, Louisville, KY: Southern Baptist Theological Seminary. </w:t>
      </w:r>
      <w:r>
        <w:rPr>
          <w:rFonts w:ascii="Times New Roman" w:hAnsi="Times New Roman"/>
          <w:sz w:val="20"/>
          <w:szCs w:val="20"/>
        </w:rPr>
        <w:t>On King’s borrowing</w:t>
      </w:r>
      <w:r>
        <w:rPr>
          <w:rFonts w:ascii="Times New Roman" w:hAnsi="Times New Roman"/>
          <w:spacing w:val="-7"/>
          <w:sz w:val="20"/>
          <w:szCs w:val="20"/>
        </w:rPr>
        <w:t xml:space="preserve"> </w:t>
      </w:r>
      <w:r>
        <w:rPr>
          <w:rFonts w:ascii="Times New Roman" w:hAnsi="Times New Roman"/>
          <w:sz w:val="20"/>
          <w:szCs w:val="20"/>
        </w:rPr>
        <w:t>from</w:t>
      </w:r>
      <w:r>
        <w:rPr>
          <w:rFonts w:ascii="Times New Roman" w:hAnsi="Times New Roman"/>
          <w:spacing w:val="-7"/>
          <w:sz w:val="20"/>
          <w:szCs w:val="20"/>
        </w:rPr>
        <w:t xml:space="preserve"> </w:t>
      </w:r>
      <w:r>
        <w:rPr>
          <w:rFonts w:ascii="Times New Roman" w:hAnsi="Times New Roman"/>
          <w:sz w:val="20"/>
          <w:szCs w:val="20"/>
        </w:rPr>
        <w:t>other</w:t>
      </w:r>
      <w:r>
        <w:rPr>
          <w:rFonts w:ascii="Times New Roman" w:hAnsi="Times New Roman"/>
          <w:spacing w:val="-7"/>
          <w:sz w:val="20"/>
          <w:szCs w:val="20"/>
        </w:rPr>
        <w:t xml:space="preserve"> </w:t>
      </w:r>
      <w:r>
        <w:rPr>
          <w:rFonts w:ascii="Times New Roman" w:hAnsi="Times New Roman"/>
          <w:sz w:val="20"/>
          <w:szCs w:val="20"/>
        </w:rPr>
        <w:t>preachers, black</w:t>
      </w:r>
      <w:r>
        <w:rPr>
          <w:rFonts w:ascii="Times New Roman" w:hAnsi="Times New Roman"/>
          <w:spacing w:val="-9"/>
          <w:sz w:val="20"/>
          <w:szCs w:val="20"/>
        </w:rPr>
        <w:t xml:space="preserve"> </w:t>
      </w:r>
      <w:r>
        <w:rPr>
          <w:rFonts w:ascii="Times New Roman" w:hAnsi="Times New Roman"/>
          <w:sz w:val="20"/>
          <w:szCs w:val="20"/>
        </w:rPr>
        <w:t>as</w:t>
      </w:r>
      <w:r>
        <w:rPr>
          <w:rFonts w:ascii="Times New Roman" w:hAnsi="Times New Roman"/>
          <w:spacing w:val="-7"/>
          <w:sz w:val="20"/>
          <w:szCs w:val="20"/>
        </w:rPr>
        <w:t xml:space="preserve"> </w:t>
      </w:r>
      <w:r>
        <w:rPr>
          <w:rFonts w:ascii="Times New Roman" w:hAnsi="Times New Roman"/>
          <w:sz w:val="20"/>
          <w:szCs w:val="20"/>
        </w:rPr>
        <w:t>well</w:t>
      </w:r>
      <w:r>
        <w:rPr>
          <w:rFonts w:ascii="Times New Roman" w:hAnsi="Times New Roman"/>
          <w:spacing w:val="-7"/>
          <w:sz w:val="20"/>
          <w:szCs w:val="20"/>
        </w:rPr>
        <w:t xml:space="preserve"> </w:t>
      </w:r>
      <w:r>
        <w:rPr>
          <w:rFonts w:ascii="Times New Roman" w:hAnsi="Times New Roman"/>
          <w:sz w:val="20"/>
          <w:szCs w:val="20"/>
        </w:rPr>
        <w:t>as</w:t>
      </w:r>
      <w:r>
        <w:rPr>
          <w:rFonts w:ascii="Times New Roman" w:hAnsi="Times New Roman"/>
          <w:spacing w:val="-9"/>
          <w:sz w:val="20"/>
          <w:szCs w:val="20"/>
        </w:rPr>
        <w:t xml:space="preserve"> </w:t>
      </w:r>
      <w:r>
        <w:rPr>
          <w:rFonts w:ascii="Times New Roman" w:hAnsi="Times New Roman"/>
          <w:sz w:val="20"/>
          <w:szCs w:val="20"/>
        </w:rPr>
        <w:t>white,</w:t>
      </w:r>
      <w:r>
        <w:rPr>
          <w:rFonts w:ascii="Times New Roman" w:hAnsi="Times New Roman"/>
          <w:spacing w:val="-5"/>
          <w:sz w:val="20"/>
          <w:szCs w:val="20"/>
        </w:rPr>
        <w:t xml:space="preserve"> </w:t>
      </w:r>
      <w:r>
        <w:rPr>
          <w:rFonts w:ascii="Times New Roman" w:hAnsi="Times New Roman"/>
          <w:sz w:val="20"/>
          <w:szCs w:val="20"/>
        </w:rPr>
        <w:t>see</w:t>
      </w:r>
      <w:r>
        <w:rPr>
          <w:rFonts w:ascii="Times New Roman" w:hAnsi="Times New Roman"/>
          <w:spacing w:val="-1"/>
          <w:sz w:val="20"/>
          <w:szCs w:val="20"/>
        </w:rPr>
        <w:t xml:space="preserve"> Keith </w:t>
      </w:r>
      <w:r>
        <w:rPr>
          <w:rFonts w:ascii="Times New Roman" w:hAnsi="Times New Roman"/>
          <w:sz w:val="20"/>
          <w:szCs w:val="20"/>
        </w:rPr>
        <w:t>D.</w:t>
      </w:r>
      <w:r>
        <w:rPr>
          <w:rFonts w:ascii="Times New Roman" w:hAnsi="Times New Roman"/>
          <w:spacing w:val="61"/>
          <w:sz w:val="20"/>
          <w:szCs w:val="20"/>
        </w:rPr>
        <w:t xml:space="preserve"> </w:t>
      </w:r>
      <w:r>
        <w:rPr>
          <w:rFonts w:ascii="Times New Roman" w:hAnsi="Times New Roman"/>
          <w:sz w:val="20"/>
          <w:szCs w:val="20"/>
        </w:rPr>
        <w:t>Miller,</w:t>
      </w:r>
      <w:r>
        <w:rPr>
          <w:rFonts w:ascii="Times New Roman" w:hAnsi="Times New Roman"/>
          <w:spacing w:val="10"/>
          <w:sz w:val="20"/>
          <w:szCs w:val="20"/>
        </w:rPr>
        <w:t xml:space="preserve"> </w:t>
      </w:r>
      <w:r>
        <w:rPr>
          <w:rFonts w:ascii="Times New Roman" w:hAnsi="Times New Roman"/>
          <w:i/>
          <w:iCs/>
          <w:sz w:val="20"/>
          <w:szCs w:val="20"/>
        </w:rPr>
        <w:t>Voice</w:t>
      </w:r>
      <w:r>
        <w:rPr>
          <w:rFonts w:ascii="Times New Roman" w:hAnsi="Times New Roman"/>
          <w:i/>
          <w:iCs/>
          <w:spacing w:val="1"/>
          <w:sz w:val="20"/>
          <w:szCs w:val="20"/>
        </w:rPr>
        <w:t xml:space="preserve"> </w:t>
      </w:r>
      <w:r>
        <w:rPr>
          <w:rFonts w:ascii="Times New Roman" w:hAnsi="Times New Roman"/>
          <w:i/>
          <w:iCs/>
          <w:sz w:val="20"/>
          <w:szCs w:val="20"/>
        </w:rPr>
        <w:t>of Deliverance: The</w:t>
      </w:r>
      <w:r>
        <w:rPr>
          <w:rFonts w:ascii="Times New Roman" w:hAnsi="Times New Roman"/>
          <w:i/>
          <w:iCs/>
          <w:spacing w:val="1"/>
          <w:sz w:val="20"/>
          <w:szCs w:val="20"/>
        </w:rPr>
        <w:t xml:space="preserve"> </w:t>
      </w:r>
      <w:r>
        <w:rPr>
          <w:rFonts w:ascii="Times New Roman" w:hAnsi="Times New Roman"/>
          <w:i/>
          <w:iCs/>
          <w:sz w:val="20"/>
          <w:szCs w:val="20"/>
        </w:rPr>
        <w:t>Language</w:t>
      </w:r>
      <w:r>
        <w:rPr>
          <w:rFonts w:ascii="Times New Roman" w:hAnsi="Times New Roman"/>
          <w:i/>
          <w:iCs/>
          <w:spacing w:val="5"/>
          <w:sz w:val="20"/>
          <w:szCs w:val="20"/>
        </w:rPr>
        <w:t xml:space="preserve"> of Martin Luther King Jr.</w:t>
      </w:r>
      <w:r>
        <w:rPr>
          <w:rFonts w:ascii="Times New Roman" w:hAnsi="Times New Roman"/>
          <w:i/>
          <w:iCs/>
          <w:spacing w:val="-1"/>
          <w:sz w:val="20"/>
          <w:szCs w:val="20"/>
        </w:rPr>
        <w:t xml:space="preserve"> </w:t>
      </w:r>
      <w:r>
        <w:rPr>
          <w:rFonts w:ascii="Times New Roman" w:hAnsi="Times New Roman"/>
          <w:i/>
          <w:iCs/>
          <w:sz w:val="20"/>
          <w:szCs w:val="20"/>
        </w:rPr>
        <w:t>and</w:t>
      </w:r>
      <w:r>
        <w:rPr>
          <w:rFonts w:ascii="Times New Roman" w:hAnsi="Times New Roman"/>
          <w:i/>
          <w:iCs/>
          <w:spacing w:val="15"/>
          <w:sz w:val="20"/>
          <w:szCs w:val="20"/>
        </w:rPr>
        <w:t xml:space="preserve"> </w:t>
      </w:r>
      <w:r>
        <w:rPr>
          <w:rFonts w:ascii="Times New Roman" w:hAnsi="Times New Roman"/>
          <w:i/>
          <w:iCs/>
          <w:sz w:val="20"/>
          <w:szCs w:val="20"/>
        </w:rPr>
        <w:t>Its</w:t>
      </w:r>
      <w:r>
        <w:rPr>
          <w:rFonts w:ascii="Times New Roman" w:hAnsi="Times New Roman"/>
          <w:i/>
          <w:iCs/>
          <w:spacing w:val="17"/>
          <w:sz w:val="20"/>
          <w:szCs w:val="20"/>
        </w:rPr>
        <w:t xml:space="preserve"> </w:t>
      </w:r>
      <w:r>
        <w:rPr>
          <w:rFonts w:ascii="Times New Roman" w:hAnsi="Times New Roman"/>
          <w:i/>
          <w:iCs/>
          <w:spacing w:val="-1"/>
          <w:sz w:val="20"/>
          <w:szCs w:val="20"/>
        </w:rPr>
        <w:t xml:space="preserve">Sources </w:t>
      </w:r>
      <w:r>
        <w:rPr>
          <w:rFonts w:ascii="Times New Roman" w:hAnsi="Times New Roman"/>
          <w:spacing w:val="-1"/>
          <w:sz w:val="20"/>
          <w:szCs w:val="20"/>
        </w:rPr>
        <w:t>(New York:</w:t>
      </w:r>
      <w:r>
        <w:rPr>
          <w:rFonts w:ascii="Times New Roman" w:hAnsi="Times New Roman"/>
          <w:spacing w:val="-3"/>
          <w:sz w:val="20"/>
          <w:szCs w:val="20"/>
        </w:rPr>
        <w:t xml:space="preserve"> </w:t>
      </w:r>
      <w:r>
        <w:rPr>
          <w:rFonts w:ascii="Times New Roman" w:hAnsi="Times New Roman"/>
          <w:spacing w:val="-1"/>
          <w:sz w:val="20"/>
          <w:szCs w:val="20"/>
        </w:rPr>
        <w:t>Free</w:t>
      </w:r>
      <w:r>
        <w:rPr>
          <w:rFonts w:ascii="Times New Roman" w:hAnsi="Times New Roman"/>
          <w:spacing w:val="-5"/>
          <w:sz w:val="20"/>
          <w:szCs w:val="20"/>
        </w:rPr>
        <w:t xml:space="preserve"> </w:t>
      </w:r>
      <w:r>
        <w:rPr>
          <w:rFonts w:ascii="Times New Roman" w:hAnsi="Times New Roman"/>
          <w:spacing w:val="-1"/>
          <w:sz w:val="20"/>
          <w:szCs w:val="20"/>
        </w:rPr>
        <w:t>Press,</w:t>
      </w:r>
      <w:r>
        <w:rPr>
          <w:rFonts w:ascii="Times New Roman" w:hAnsi="Times New Roman"/>
          <w:spacing w:val="11"/>
          <w:sz w:val="20"/>
          <w:szCs w:val="20"/>
        </w:rPr>
        <w:t xml:space="preserve"> </w:t>
      </w:r>
      <w:r>
        <w:rPr>
          <w:rFonts w:ascii="Times New Roman" w:hAnsi="Times New Roman"/>
          <w:spacing w:val="-1"/>
          <w:sz w:val="20"/>
          <w:szCs w:val="20"/>
        </w:rPr>
        <w:t>1992).</w:t>
      </w:r>
      <w:r>
        <w:t xml:space="preserve"> </w:t>
      </w:r>
    </w:p>
  </w:endnote>
  <w:endnote w:id="19">
    <w:p w14:paraId="553063C6" w14:textId="77777777" w:rsidR="00F00826" w:rsidRDefault="00F00826" w:rsidP="00F00826">
      <w:pPr>
        <w:pStyle w:val="Heading"/>
      </w:pPr>
      <w:r>
        <w:rPr>
          <w:rFonts w:ascii="Times New Roman" w:eastAsia="Times New Roman" w:hAnsi="Times New Roman" w:cs="Times New Roman"/>
          <w:spacing w:val="-2"/>
          <w:sz w:val="24"/>
          <w:szCs w:val="24"/>
          <w:vertAlign w:val="superscript"/>
        </w:rPr>
        <w:endnoteRef/>
      </w:r>
      <w:r>
        <w:rPr>
          <w:rFonts w:ascii="Times New Roman" w:hAnsi="Times New Roman"/>
          <w:b w:val="0"/>
          <w:bCs w:val="0"/>
          <w:spacing w:val="-1"/>
          <w:sz w:val="20"/>
          <w:szCs w:val="20"/>
          <w:lang w:val="nl-NL"/>
        </w:rPr>
        <w:t xml:space="preserve">See </w:t>
      </w:r>
      <w:r>
        <w:rPr>
          <w:rFonts w:ascii="Times New Roman" w:hAnsi="Times New Roman"/>
          <w:b w:val="0"/>
          <w:bCs w:val="0"/>
          <w:sz w:val="20"/>
          <w:szCs w:val="20"/>
        </w:rPr>
        <w:t xml:space="preserve">King, “An Autobiography of Religious Development,” 22 November 1950, in </w:t>
      </w:r>
      <w:r>
        <w:rPr>
          <w:rFonts w:ascii="Times New Roman" w:hAnsi="Times New Roman"/>
          <w:b w:val="0"/>
          <w:bCs w:val="0"/>
          <w:i/>
          <w:iCs/>
          <w:sz w:val="20"/>
          <w:szCs w:val="20"/>
        </w:rPr>
        <w:t>The Papers of Martin Luther King Junior,</w:t>
      </w:r>
      <w:r>
        <w:rPr>
          <w:rFonts w:ascii="Times New Roman" w:hAnsi="Times New Roman"/>
          <w:b w:val="0"/>
          <w:bCs w:val="0"/>
          <w:sz w:val="20"/>
          <w:szCs w:val="20"/>
          <w:lang w:val="nl-NL"/>
        </w:rPr>
        <w:t xml:space="preserve"> Volume 1: </w:t>
      </w:r>
      <w:r>
        <w:rPr>
          <w:rFonts w:ascii="Times New Roman" w:hAnsi="Times New Roman"/>
          <w:b w:val="0"/>
          <w:bCs w:val="0"/>
          <w:i/>
          <w:iCs/>
          <w:sz w:val="20"/>
          <w:szCs w:val="20"/>
        </w:rPr>
        <w:t>Called to Serve, January 1929-June 19</w:t>
      </w:r>
      <w:r>
        <w:rPr>
          <w:rFonts w:ascii="Times New Roman" w:hAnsi="Times New Roman"/>
          <w:b w:val="0"/>
          <w:bCs w:val="0"/>
          <w:sz w:val="20"/>
          <w:szCs w:val="20"/>
        </w:rPr>
        <w:t xml:space="preserve">51, Ed. Clayborne Carson, Ralph E </w:t>
      </w:r>
      <w:proofErr w:type="spellStart"/>
      <w:r>
        <w:rPr>
          <w:rFonts w:ascii="Times New Roman" w:hAnsi="Times New Roman"/>
          <w:b w:val="0"/>
          <w:bCs w:val="0"/>
          <w:sz w:val="20"/>
          <w:szCs w:val="20"/>
        </w:rPr>
        <w:t>Luker</w:t>
      </w:r>
      <w:proofErr w:type="spellEnd"/>
      <w:r>
        <w:rPr>
          <w:rFonts w:ascii="Times New Roman" w:hAnsi="Times New Roman"/>
          <w:b w:val="0"/>
          <w:bCs w:val="0"/>
          <w:sz w:val="20"/>
          <w:szCs w:val="20"/>
        </w:rPr>
        <w:t xml:space="preserve">, and Penny A. Russell (Berkeley and Los Angeles: University of California press, 1992), 363; See William Peters, “The Man Who Fights Hate with Love,” </w:t>
      </w:r>
      <w:proofErr w:type="gramStart"/>
      <w:r>
        <w:rPr>
          <w:rFonts w:ascii="Times New Roman" w:hAnsi="Times New Roman"/>
          <w:b w:val="0"/>
          <w:bCs w:val="0"/>
          <w:i/>
          <w:iCs/>
          <w:sz w:val="20"/>
          <w:szCs w:val="20"/>
          <w:lang w:val="nl-NL"/>
        </w:rPr>
        <w:t xml:space="preserve">Redbook, </w:t>
      </w:r>
      <w:r>
        <w:rPr>
          <w:rFonts w:ascii="Times New Roman" w:hAnsi="Times New Roman"/>
          <w:b w:val="0"/>
          <w:bCs w:val="0"/>
          <w:i/>
          <w:iCs/>
          <w:spacing w:val="-25"/>
          <w:sz w:val="20"/>
          <w:szCs w:val="20"/>
        </w:rPr>
        <w:t xml:space="preserve"> </w:t>
      </w:r>
      <w:r>
        <w:rPr>
          <w:rFonts w:ascii="Times New Roman" w:hAnsi="Times New Roman"/>
          <w:b w:val="0"/>
          <w:bCs w:val="0"/>
          <w:sz w:val="20"/>
          <w:szCs w:val="20"/>
        </w:rPr>
        <w:t>17</w:t>
      </w:r>
      <w:proofErr w:type="gramEnd"/>
      <w:r>
        <w:rPr>
          <w:rFonts w:ascii="Times New Roman" w:hAnsi="Times New Roman"/>
          <w:b w:val="0"/>
          <w:bCs w:val="0"/>
          <w:sz w:val="20"/>
          <w:szCs w:val="20"/>
        </w:rPr>
        <w:t xml:space="preserve"> (September</w:t>
      </w:r>
      <w:r>
        <w:rPr>
          <w:rFonts w:ascii="Times New Roman" w:hAnsi="Times New Roman"/>
          <w:b w:val="0"/>
          <w:bCs w:val="0"/>
          <w:spacing w:val="28"/>
          <w:sz w:val="20"/>
          <w:szCs w:val="20"/>
        </w:rPr>
        <w:t xml:space="preserve"> </w:t>
      </w:r>
      <w:r>
        <w:rPr>
          <w:rFonts w:ascii="Times New Roman" w:hAnsi="Times New Roman"/>
          <w:b w:val="0"/>
          <w:bCs w:val="0"/>
          <w:sz w:val="20"/>
          <w:szCs w:val="20"/>
        </w:rPr>
        <w:t>1961): 94; Lawrence Edward Carter Sr., telephone conversation with author, October 27, 1998. Carter emphasizes the</w:t>
      </w:r>
      <w:r>
        <w:rPr>
          <w:rFonts w:ascii="Times New Roman" w:hAnsi="Times New Roman"/>
          <w:b w:val="0"/>
          <w:bCs w:val="0"/>
          <w:spacing w:val="-5"/>
          <w:sz w:val="20"/>
          <w:szCs w:val="20"/>
        </w:rPr>
        <w:t xml:space="preserve"> </w:t>
      </w:r>
      <w:r>
        <w:rPr>
          <w:rFonts w:ascii="Times New Roman" w:hAnsi="Times New Roman"/>
          <w:b w:val="0"/>
          <w:bCs w:val="0"/>
          <w:sz w:val="20"/>
          <w:szCs w:val="20"/>
        </w:rPr>
        <w:t>influence of King’s mentor and</w:t>
      </w:r>
      <w:r>
        <w:rPr>
          <w:rFonts w:ascii="Times New Roman" w:hAnsi="Times New Roman"/>
          <w:b w:val="0"/>
          <w:bCs w:val="0"/>
          <w:spacing w:val="-2"/>
          <w:sz w:val="20"/>
          <w:szCs w:val="20"/>
        </w:rPr>
        <w:t xml:space="preserve"> </w:t>
      </w:r>
      <w:r>
        <w:rPr>
          <w:rFonts w:ascii="Times New Roman" w:hAnsi="Times New Roman"/>
          <w:b w:val="0"/>
          <w:bCs w:val="0"/>
          <w:sz w:val="20"/>
          <w:szCs w:val="20"/>
        </w:rPr>
        <w:t>college president Benjamin E. Mays. Carter has</w:t>
      </w:r>
      <w:r>
        <w:rPr>
          <w:rFonts w:ascii="Times New Roman" w:hAnsi="Times New Roman"/>
          <w:b w:val="0"/>
          <w:bCs w:val="0"/>
          <w:spacing w:val="-7"/>
          <w:sz w:val="20"/>
          <w:szCs w:val="20"/>
        </w:rPr>
        <w:t xml:space="preserve"> </w:t>
      </w:r>
      <w:r>
        <w:rPr>
          <w:rFonts w:ascii="Times New Roman" w:hAnsi="Times New Roman"/>
          <w:b w:val="0"/>
          <w:bCs w:val="0"/>
          <w:sz w:val="20"/>
          <w:szCs w:val="20"/>
        </w:rPr>
        <w:t>studied hundreds of</w:t>
      </w:r>
      <w:r>
        <w:rPr>
          <w:rFonts w:ascii="Times New Roman" w:hAnsi="Times New Roman"/>
          <w:b w:val="0"/>
          <w:bCs w:val="0"/>
          <w:spacing w:val="-5"/>
          <w:sz w:val="20"/>
          <w:szCs w:val="20"/>
        </w:rPr>
        <w:t xml:space="preserve"> </w:t>
      </w:r>
      <w:r>
        <w:rPr>
          <w:rFonts w:ascii="Times New Roman" w:hAnsi="Times New Roman"/>
          <w:b w:val="0"/>
          <w:bCs w:val="0"/>
          <w:sz w:val="20"/>
          <w:szCs w:val="20"/>
        </w:rPr>
        <w:t>Mays's sermons and holds that though Mays's preaching exhibited the call-and-response cadence characteristic.</w:t>
      </w:r>
    </w:p>
  </w:endnote>
  <w:endnote w:id="20">
    <w:p w14:paraId="3C708456"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Interview with James T. Montgomery, M.D., August 4, 1989, 31-32; Interview with Joseph E. Lowery, July 29, 1991; Interview with J. L. Chestnut, December 27, 1989, 11; Interview with Wyatt T. Walker, April 20, 1989, 8. </w:t>
      </w:r>
    </w:p>
  </w:endnote>
  <w:endnote w:id="21">
    <w:p w14:paraId="4391B62D" w14:textId="77777777" w:rsidR="00F00826" w:rsidRDefault="00F00826" w:rsidP="00F00826">
      <w:pPr>
        <w:pStyle w:val="Bodytext4"/>
        <w:shd w:val="clear" w:color="auto" w:fill="auto"/>
        <w:spacing w:before="0"/>
        <w:ind w:right="620"/>
      </w:pPr>
      <w:r>
        <w:rPr>
          <w:rFonts w:ascii="Times New Roman" w:eastAsia="Times New Roman" w:hAnsi="Times New Roman" w:cs="Times New Roman"/>
          <w:sz w:val="24"/>
          <w:szCs w:val="24"/>
          <w:vertAlign w:val="superscript"/>
        </w:rPr>
        <w:endnoteRef/>
      </w:r>
      <w:r>
        <w:rPr>
          <w:rFonts w:ascii="Times New Roman" w:hAnsi="Times New Roman"/>
          <w:sz w:val="20"/>
          <w:szCs w:val="20"/>
        </w:rPr>
        <w:t xml:space="preserve">Fred L. Shuttlesworth, interview with James Mosby, September 1968, Cincinnati, Ohio, Ralph Bunche Oral History Collection, Moorland-Spingarn Research Center, Howard University, 26-28; Shuttlesworth interview with Joyce Ladner, November 19, 1969, Cincinnati, Ohio, cassette tape recording. Oral History Program, Martin Luther King, Jr., Center for Nonviolent Social Change; see also transcript of Fred L. Shuttlesworth and Charles Billups v. Eugene </w:t>
      </w:r>
      <w:r>
        <w:rPr>
          <w:rFonts w:ascii="Times New Roman" w:hAnsi="Times New Roman"/>
          <w:i/>
          <w:iCs/>
          <w:spacing w:val="-9"/>
          <w:sz w:val="20"/>
          <w:szCs w:val="20"/>
          <w:shd w:val="clear" w:color="auto" w:fill="FFFFFF"/>
        </w:rPr>
        <w:t xml:space="preserve">T. </w:t>
      </w:r>
      <w:r>
        <w:rPr>
          <w:rFonts w:ascii="Times New Roman" w:hAnsi="Times New Roman"/>
          <w:sz w:val="20"/>
          <w:szCs w:val="20"/>
        </w:rPr>
        <w:t xml:space="preserve">Connor and Jamie Moore, November, 1960, Fred L. Shuttlesworth Papers, MLKCC, 31-32; In a 1964 article, Shuttlesworth wrote: “We have been used to police attending mass meetings since 1958, but they came with sirens screaming, lights flashing, fire axes, rushing into buildings hunting ‘fires’ which were not there—but failing to stampede Negroes or to extinguish the fire that wouldn’t go out.” See Fred Shuttlesworth, “Birmingham Shall Be Free Someday,” </w:t>
      </w:r>
      <w:proofErr w:type="spellStart"/>
      <w:r>
        <w:rPr>
          <w:rFonts w:ascii="Times New Roman" w:hAnsi="Times New Roman"/>
          <w:i/>
          <w:iCs/>
          <w:spacing w:val="-9"/>
          <w:sz w:val="20"/>
          <w:szCs w:val="20"/>
          <w:shd w:val="clear" w:color="auto" w:fill="FFFFFF"/>
        </w:rPr>
        <w:t>Freedomways</w:t>
      </w:r>
      <w:proofErr w:type="spellEnd"/>
      <w:r>
        <w:rPr>
          <w:rFonts w:ascii="Times New Roman" w:hAnsi="Times New Roman"/>
          <w:i/>
          <w:iCs/>
          <w:spacing w:val="-9"/>
          <w:sz w:val="20"/>
          <w:szCs w:val="20"/>
          <w:shd w:val="clear" w:color="auto" w:fill="FFFFFF"/>
        </w:rPr>
        <w:t xml:space="preserve">, </w:t>
      </w:r>
      <w:r>
        <w:rPr>
          <w:rFonts w:ascii="Times New Roman" w:hAnsi="Times New Roman"/>
          <w:sz w:val="20"/>
          <w:szCs w:val="20"/>
        </w:rPr>
        <w:t xml:space="preserve">4 (Winter 1964): 10. The incident at St James Baptist Church took place on December 8, 1959, according to testimony in </w:t>
      </w:r>
      <w:r>
        <w:rPr>
          <w:rFonts w:ascii="Times New Roman" w:hAnsi="Times New Roman"/>
          <w:i/>
          <w:iCs/>
          <w:spacing w:val="-9"/>
          <w:sz w:val="20"/>
          <w:szCs w:val="20"/>
          <w:shd w:val="clear" w:color="auto" w:fill="FFFFFF"/>
        </w:rPr>
        <w:t>Shuttlesworth v. Connor,</w:t>
      </w:r>
      <w:r>
        <w:rPr>
          <w:rFonts w:ascii="Times New Roman" w:hAnsi="Times New Roman"/>
          <w:sz w:val="20"/>
          <w:szCs w:val="20"/>
        </w:rPr>
        <w:t xml:space="preserve"> November 22, 1960, transcript in Shuttlesworth Papers, Box 3, MLKC.</w:t>
      </w:r>
      <w:r>
        <w:t xml:space="preserve"> </w:t>
      </w:r>
    </w:p>
  </w:endnote>
  <w:endnote w:id="22">
    <w:p w14:paraId="4806BB82"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 xml:space="preserve">On the central elements of African American religion see James H. Evans Jr. </w:t>
      </w:r>
      <w:r>
        <w:rPr>
          <w:rFonts w:ascii="Times New Roman" w:hAnsi="Times New Roman"/>
          <w:i/>
          <w:iCs/>
          <w:spacing w:val="-9"/>
          <w:shd w:val="clear" w:color="auto" w:fill="FFFFFF"/>
        </w:rPr>
        <w:t>We Have Been Believers: An African American Systematic Theology</w:t>
      </w:r>
      <w:r>
        <w:rPr>
          <w:rFonts w:ascii="Times New Roman" w:hAnsi="Times New Roman"/>
        </w:rPr>
        <w:t xml:space="preserve"> (Minneapolis: Fortress Press, 1992), 2; Cornel West, </w:t>
      </w:r>
      <w:r>
        <w:rPr>
          <w:rFonts w:ascii="Times New Roman" w:hAnsi="Times New Roman"/>
          <w:i/>
          <w:iCs/>
          <w:spacing w:val="-9"/>
          <w:shd w:val="clear" w:color="auto" w:fill="FFFFFF"/>
        </w:rPr>
        <w:t>Prophetic Fragments</w:t>
      </w:r>
      <w:r>
        <w:rPr>
          <w:rFonts w:ascii="Times New Roman" w:hAnsi="Times New Roman"/>
        </w:rPr>
        <w:t xml:space="preserve"> (Grand Rapids: William B. Eerdmans Publishing Company 1988), 6; see West’s interview with Bill Moyers in </w:t>
      </w:r>
      <w:r>
        <w:rPr>
          <w:rFonts w:ascii="Times New Roman" w:hAnsi="Times New Roman"/>
          <w:i/>
          <w:iCs/>
          <w:spacing w:val="-9"/>
          <w:shd w:val="clear" w:color="auto" w:fill="FFFFFF"/>
        </w:rPr>
        <w:t>Bill Moyers, A World of Ideas II: Public Opinions from Private Citizens</w:t>
      </w:r>
      <w:r>
        <w:rPr>
          <w:rFonts w:ascii="Times New Roman" w:hAnsi="Times New Roman"/>
        </w:rPr>
        <w:t xml:space="preserve"> (New York: Doubleday, 1990), 105-106. The distinction between “fiery glad” and “fiery mad” is emphasized by Henry H. Mitchell, </w:t>
      </w:r>
      <w:r>
        <w:rPr>
          <w:rFonts w:ascii="Times New Roman" w:hAnsi="Times New Roman"/>
          <w:i/>
          <w:iCs/>
          <w:spacing w:val="-9"/>
          <w:shd w:val="clear" w:color="auto" w:fill="FFFFFF"/>
        </w:rPr>
        <w:t>Celebration and Experience in Preaching,</w:t>
      </w:r>
      <w:r>
        <w:rPr>
          <w:rFonts w:ascii="Times New Roman" w:hAnsi="Times New Roman"/>
        </w:rPr>
        <w:t xml:space="preserve"> 63.</w:t>
      </w:r>
      <w:r>
        <w:rPr>
          <w:rFonts w:eastAsia="Arial Unicode MS" w:cs="Arial Unicode MS"/>
        </w:rPr>
        <w:t xml:space="preserve"> </w:t>
      </w:r>
    </w:p>
  </w:endnote>
  <w:endnote w:id="23">
    <w:p w14:paraId="455437ED" w14:textId="77777777" w:rsidR="00F00826" w:rsidRPr="00F00E3C" w:rsidRDefault="00F00826" w:rsidP="00F00826">
      <w:pPr>
        <w:pStyle w:val="EndnoteText"/>
        <w:rPr>
          <w:rFonts w:ascii="Times New Roman" w:hAnsi="Times New Roman"/>
        </w:rPr>
      </w:pPr>
      <w:r>
        <w:rPr>
          <w:rFonts w:ascii="Times New Roman" w:eastAsia="Times New Roman" w:hAnsi="Times New Roman" w:cs="Times New Roman"/>
          <w:sz w:val="24"/>
          <w:szCs w:val="24"/>
          <w:vertAlign w:val="superscript"/>
        </w:rPr>
        <w:endnoteRef/>
      </w:r>
      <w:hyperlink r:id="rId2" w:history="1">
        <w:r w:rsidRPr="00D219D4">
          <w:rPr>
            <w:rStyle w:val="Hyperlink"/>
            <w:rFonts w:ascii="Times New Roman" w:hAnsi="Times New Roman"/>
          </w:rPr>
          <w:t>https://www.c-span.org/video/?32527-1/edison-project</w:t>
        </w:r>
      </w:hyperlink>
      <w:r>
        <w:rPr>
          <w:rFonts w:ascii="Times New Roman" w:hAnsi="Times New Roman"/>
        </w:rPr>
        <w:t xml:space="preserve">; Manis, </w:t>
      </w:r>
      <w:r>
        <w:rPr>
          <w:rFonts w:ascii="Times New Roman" w:hAnsi="Times New Roman"/>
          <w:i/>
          <w:iCs/>
        </w:rPr>
        <w:t xml:space="preserve">Fire, </w:t>
      </w:r>
      <w:r>
        <w:rPr>
          <w:rFonts w:ascii="Times New Roman" w:hAnsi="Times New Roman"/>
        </w:rPr>
        <w:t>9.</w:t>
      </w:r>
    </w:p>
  </w:endnote>
  <w:endnote w:id="24">
    <w:p w14:paraId="4AF266CC"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Alabama Christian Movement for Human Rights, </w:t>
      </w:r>
      <w:r>
        <w:rPr>
          <w:rFonts w:ascii="Times New Roman" w:hAnsi="Times New Roman"/>
          <w:i/>
          <w:iCs/>
          <w:spacing w:val="-9"/>
          <w:shd w:val="clear" w:color="auto" w:fill="FFFFFF"/>
        </w:rPr>
        <w:t>They Challenge Segregation at Its Core!</w:t>
      </w:r>
      <w:r>
        <w:rPr>
          <w:rFonts w:ascii="Times New Roman" w:hAnsi="Times New Roman"/>
        </w:rPr>
        <w:t xml:space="preserve"> (Birmingham: Southern Conference Education Fund, 1959), copy in Shuttlesworth Papers, Box 1, Folder 18; Adam Fairclough, </w:t>
      </w:r>
      <w:r>
        <w:rPr>
          <w:rFonts w:ascii="Times New Roman" w:hAnsi="Times New Roman"/>
          <w:i/>
          <w:iCs/>
          <w:spacing w:val="-9"/>
          <w:shd w:val="clear" w:color="auto" w:fill="FFFFFF"/>
        </w:rPr>
        <w:t xml:space="preserve">To Redeem the Soul of America: The Southern Christian Leadership Conference and Martin Luther King, Jr. </w:t>
      </w:r>
      <w:r>
        <w:rPr>
          <w:rFonts w:ascii="Times New Roman" w:hAnsi="Times New Roman"/>
        </w:rPr>
        <w:t>(Athens: University of Georgia Press, 1987), 58.</w:t>
      </w:r>
    </w:p>
  </w:endnote>
  <w:endnote w:id="25">
    <w:p w14:paraId="505E88EF"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Letter, Shuttlesworth to King, April 24, 1959, in Martin Luther King, Jr. Papers, Boston University, Box &amp; 9, cited in David J. Garrow, </w:t>
      </w:r>
      <w:r>
        <w:rPr>
          <w:rFonts w:ascii="Times New Roman" w:hAnsi="Times New Roman"/>
          <w:i/>
          <w:iCs/>
          <w:shd w:val="clear" w:color="auto" w:fill="FFFFFF"/>
        </w:rPr>
        <w:t>Bearing the Cross: Martin Luther King, Jr., and the Southern Christian Leadership Conference</w:t>
      </w:r>
      <w:r>
        <w:rPr>
          <w:rFonts w:ascii="Times New Roman" w:hAnsi="Times New Roman"/>
        </w:rPr>
        <w:t xml:space="preserve"> (New York: William Morrow and Company, Inc, 1986), 116; Shuttlesworth to King, June 15, 1959, Martin Luther King, Jr. Papers, Box 9</w:t>
      </w:r>
      <w:r>
        <w:rPr>
          <w:rFonts w:eastAsia="Arial Unicode MS" w:cs="Arial Unicode MS"/>
        </w:rPr>
        <w:t xml:space="preserve">. </w:t>
      </w:r>
    </w:p>
  </w:endnote>
  <w:endnote w:id="26">
    <w:p w14:paraId="55B81715"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Author’s interview with Wyatt Tee Walker, April 20, 1989, 8 (BPL Archives).</w:t>
      </w:r>
      <w:r>
        <w:rPr>
          <w:rFonts w:eastAsia="Arial Unicode MS" w:cs="Arial Unicode MS"/>
        </w:rPr>
        <w:t xml:space="preserve"> </w:t>
      </w:r>
    </w:p>
  </w:endnote>
  <w:endnote w:id="27">
    <w:p w14:paraId="125A6DCD"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Young made this assertion in his tribute to Shuttlesworth at the Birmingham leader’s memorial service in 2011. He repeated and elaborated upon it in the author’s December 2021 interview with him in Atlanta, Georgia.</w:t>
      </w:r>
      <w:r>
        <w:rPr>
          <w:rFonts w:eastAsia="Arial Unicode MS" w:cs="Arial Unicode MS"/>
        </w:rPr>
        <w:t xml:space="preserve"> </w:t>
      </w:r>
    </w:p>
  </w:endnote>
  <w:endnote w:id="28">
    <w:p w14:paraId="32331DE7"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 xml:space="preserve">Diane McWhorter, </w:t>
      </w:r>
      <w:r>
        <w:rPr>
          <w:rFonts w:ascii="Times New Roman" w:hAnsi="Times New Roman"/>
          <w:i/>
          <w:iCs/>
        </w:rPr>
        <w:t xml:space="preserve">Carry Me Home: Birmingham, Alabama—The Climactic Battle of the Civil Rights Revolution </w:t>
      </w:r>
      <w:r>
        <w:rPr>
          <w:rFonts w:ascii="Times New Roman" w:hAnsi="Times New Roman"/>
        </w:rPr>
        <w:t xml:space="preserve">(New York: Simon &amp; Shuster); Virgil A. Wood, telephone conversation with author, many times during the first half of 2022; Glenn T. Eskew, </w:t>
      </w:r>
      <w:r>
        <w:rPr>
          <w:rFonts w:ascii="Times New Roman" w:hAnsi="Times New Roman"/>
          <w:i/>
          <w:iCs/>
        </w:rPr>
        <w:t>But for Birmingham.</w:t>
      </w:r>
    </w:p>
  </w:endnote>
  <w:endnote w:id="29">
    <w:p w14:paraId="6E0EE4E2"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Mark Newman, </w:t>
      </w:r>
      <w:r>
        <w:rPr>
          <w:rFonts w:ascii="Times New Roman" w:hAnsi="Times New Roman"/>
          <w:i/>
          <w:iCs/>
        </w:rPr>
        <w:t>Getting Right with God: Southern Baptists and Desegregation 1945-1995</w:t>
      </w:r>
      <w:r>
        <w:rPr>
          <w:rFonts w:ascii="Times New Roman" w:hAnsi="Times New Roman"/>
        </w:rPr>
        <w:t xml:space="preserve"> (Tuscaloosa: University of Alabama Press, 2001), 5. (Hereinafter </w:t>
      </w:r>
      <w:r>
        <w:rPr>
          <w:rFonts w:ascii="Times New Roman" w:hAnsi="Times New Roman"/>
          <w:i/>
          <w:iCs/>
        </w:rPr>
        <w:t>Getting Right)</w:t>
      </w:r>
      <w:r>
        <w:rPr>
          <w:rFonts w:eastAsia="Arial Unicode MS" w:cs="Arial Unicode MS"/>
        </w:rPr>
        <w:t xml:space="preserve">  </w:t>
      </w:r>
    </w:p>
  </w:endnote>
  <w:endnote w:id="30">
    <w:p w14:paraId="4C6F9442"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Paul Harvey, </w:t>
      </w:r>
      <w:r>
        <w:rPr>
          <w:rFonts w:ascii="Times New Roman" w:hAnsi="Times New Roman"/>
          <w:i/>
          <w:iCs/>
        </w:rPr>
        <w:t xml:space="preserve">Redeeming the South: religious cultures and racial identities. Among southern Baptists. 1865- 1925 </w:t>
      </w:r>
      <w:r>
        <w:rPr>
          <w:rFonts w:ascii="Times New Roman" w:hAnsi="Times New Roman"/>
        </w:rPr>
        <w:t>(Chapel Hill.: University of North Carolina press., 1997.), 32-35. Footnotes. 41-46: Basil Manly, senior. Diary, entry for February 9, 1861, In Manly family papers., real six; Basil Manly, senior to Mary Jane shorter, February 1st, 1863, and Manley family papers, real two, folder 157; Basil Manley, senior to Jane., June 8, N8, 1865, Manly family papers, real one.; Basil Manley, senior. To children, November 7th, 1867, in Basil Manley senior papers., folder 8. Southern Baptist Historical Library and Archives, Nashville, Tennessee.</w:t>
      </w:r>
      <w:r>
        <w:rPr>
          <w:rFonts w:eastAsia="Arial Unicode MS" w:cs="Arial Unicode MS"/>
        </w:rPr>
        <w:t xml:space="preserve"> </w:t>
      </w:r>
    </w:p>
  </w:endnote>
  <w:endnote w:id="31">
    <w:p w14:paraId="6F978004"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i/>
          <w:iCs/>
        </w:rPr>
        <w:t>Christian Watchman and Reflector</w:t>
      </w:r>
      <w:r>
        <w:rPr>
          <w:rFonts w:ascii="Times New Roman" w:hAnsi="Times New Roman"/>
        </w:rPr>
        <w:t>, June 4, 1868.</w:t>
      </w:r>
      <w:r>
        <w:rPr>
          <w:rFonts w:eastAsia="Arial Unicode MS" w:cs="Arial Unicode MS"/>
        </w:rPr>
        <w:t xml:space="preserve"> </w:t>
      </w:r>
    </w:p>
  </w:endnote>
  <w:endnote w:id="32">
    <w:p w14:paraId="221703B4"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Andrew M. Manis, </w:t>
      </w:r>
      <w:proofErr w:type="gramStart"/>
      <w:r>
        <w:rPr>
          <w:rFonts w:ascii="Times New Roman" w:hAnsi="Times New Roman"/>
        </w:rPr>
        <w:t>“ ‘</w:t>
      </w:r>
      <w:proofErr w:type="gramEnd"/>
      <w:r>
        <w:rPr>
          <w:rFonts w:ascii="Times New Roman" w:hAnsi="Times New Roman"/>
        </w:rPr>
        <w:t xml:space="preserve">City Mothers’: Dorothy Tilly, Georgia Methodist Women, and Black Civil Rights,” chapter in Glenn Feldman, ed., </w:t>
      </w:r>
      <w:r>
        <w:rPr>
          <w:rFonts w:ascii="Times New Roman" w:hAnsi="Times New Roman"/>
          <w:i/>
          <w:iCs/>
        </w:rPr>
        <w:t xml:space="preserve">Politics and Religion in the White South </w:t>
      </w:r>
      <w:r>
        <w:rPr>
          <w:rFonts w:ascii="Times New Roman" w:hAnsi="Times New Roman"/>
        </w:rPr>
        <w:t>(Lexington: University of Kentucky Press, 2011), 125-156.</w:t>
      </w:r>
      <w:r>
        <w:rPr>
          <w:rFonts w:eastAsia="Arial Unicode MS" w:cs="Arial Unicode MS"/>
        </w:rPr>
        <w:t xml:space="preserve"> </w:t>
      </w:r>
    </w:p>
  </w:endnote>
  <w:endnote w:id="33">
    <w:p w14:paraId="67F5D9BE"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Twenty-nine names are inscribed on the monument representing Jefferson County at the Monument for Peace and Justice in Montgomery, Alabama.</w:t>
      </w:r>
    </w:p>
  </w:endnote>
  <w:endnote w:id="34">
    <w:p w14:paraId="5DAF478E"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Newman, </w:t>
      </w:r>
      <w:r>
        <w:rPr>
          <w:rFonts w:ascii="Times New Roman" w:hAnsi="Times New Roman"/>
          <w:i/>
          <w:iCs/>
        </w:rPr>
        <w:t>Getting Right,</w:t>
      </w:r>
      <w:r>
        <w:rPr>
          <w:rFonts w:ascii="Times New Roman" w:hAnsi="Times New Roman"/>
        </w:rPr>
        <w:t xml:space="preserve"> 29; </w:t>
      </w:r>
      <w:r>
        <w:rPr>
          <w:rFonts w:ascii="Times New Roman" w:hAnsi="Times New Roman"/>
          <w:i/>
          <w:iCs/>
        </w:rPr>
        <w:t xml:space="preserve">Newsweek </w:t>
      </w:r>
      <w:r>
        <w:rPr>
          <w:rFonts w:ascii="Times New Roman" w:hAnsi="Times New Roman"/>
        </w:rPr>
        <w:t xml:space="preserve">62 (October 21.1963), 45.  </w:t>
      </w:r>
    </w:p>
  </w:endnote>
  <w:endnote w:id="35">
    <w:p w14:paraId="28590441"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Newman, </w:t>
      </w:r>
      <w:r>
        <w:rPr>
          <w:rFonts w:ascii="Times New Roman" w:hAnsi="Times New Roman"/>
          <w:i/>
          <w:iCs/>
        </w:rPr>
        <w:t xml:space="preserve">Getting Right, </w:t>
      </w:r>
      <w:r>
        <w:rPr>
          <w:rFonts w:ascii="Times New Roman" w:hAnsi="Times New Roman"/>
        </w:rPr>
        <w:t>36.</w:t>
      </w:r>
      <w:r>
        <w:rPr>
          <w:rFonts w:eastAsia="Arial Unicode MS" w:cs="Arial Unicode MS"/>
        </w:rPr>
        <w:t xml:space="preserve"> </w:t>
      </w:r>
    </w:p>
  </w:endnote>
  <w:endnote w:id="36">
    <w:p w14:paraId="7A04FA24"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Ibid., 114-115; “Southern Baptist Leaders Urge Calm Appraisal of Court Ruling,” Florida</w:t>
      </w:r>
      <w:r>
        <w:rPr>
          <w:rFonts w:ascii="Times New Roman" w:hAnsi="Times New Roman"/>
          <w:i/>
          <w:iCs/>
        </w:rPr>
        <w:t xml:space="preserve"> Baptist Witness, </w:t>
      </w:r>
      <w:r>
        <w:rPr>
          <w:rFonts w:ascii="Times New Roman" w:hAnsi="Times New Roman"/>
        </w:rPr>
        <w:t>May 27, 1954.</w:t>
      </w:r>
    </w:p>
  </w:endnote>
  <w:endnote w:id="37">
    <w:p w14:paraId="2BFD30B0"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Newman, </w:t>
      </w:r>
      <w:r>
        <w:rPr>
          <w:rFonts w:ascii="Times New Roman" w:hAnsi="Times New Roman"/>
          <w:i/>
          <w:iCs/>
        </w:rPr>
        <w:t>Getting</w:t>
      </w:r>
      <w:r>
        <w:rPr>
          <w:rFonts w:ascii="Times New Roman" w:hAnsi="Times New Roman"/>
        </w:rPr>
        <w:t xml:space="preserve"> </w:t>
      </w:r>
      <w:r>
        <w:rPr>
          <w:rFonts w:ascii="Times New Roman" w:hAnsi="Times New Roman"/>
          <w:i/>
          <w:iCs/>
        </w:rPr>
        <w:t xml:space="preserve">Right, </w:t>
      </w:r>
      <w:r>
        <w:rPr>
          <w:rFonts w:ascii="Times New Roman" w:hAnsi="Times New Roman"/>
        </w:rPr>
        <w:t>26–27, 62.</w:t>
      </w:r>
    </w:p>
  </w:endnote>
  <w:endnote w:id="38">
    <w:p w14:paraId="2B41A249"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Andrew M. Manis, “Silence or Shockwaves: Southern Baptist Responses to the Assassination of Martin Luther King Jr.” </w:t>
      </w:r>
      <w:r>
        <w:rPr>
          <w:rFonts w:ascii="Times New Roman" w:hAnsi="Times New Roman"/>
          <w:i/>
          <w:iCs/>
        </w:rPr>
        <w:t xml:space="preserve">Baptist History and Heritage </w:t>
      </w:r>
      <w:r>
        <w:rPr>
          <w:rFonts w:ascii="Times New Roman" w:hAnsi="Times New Roman"/>
        </w:rPr>
        <w:t xml:space="preserve">15 (October 1980):19-35; Flynt, 461; </w:t>
      </w:r>
      <w:r>
        <w:rPr>
          <w:rFonts w:ascii="Times New Roman" w:hAnsi="Times New Roman"/>
          <w:i/>
          <w:iCs/>
        </w:rPr>
        <w:t>Alabama Baptist</w:t>
      </w:r>
      <w:r>
        <w:rPr>
          <w:rFonts w:ascii="Times New Roman" w:hAnsi="Times New Roman"/>
        </w:rPr>
        <w:t>, July 27, August 10, September 21, 1961; George E Bagley, “My Four Decades with Alabama Baptists: An Oral History Memoir (Birmingham: Alabama Baptist Historical Commission., and period D.), 205- 6; Leon, Macon to J. Theodore Jackson, August 15, 1961. Leon Macon Papers; Leon Macon to Samuel Southard, July 13th., 1962, Macon Papers, Samford University Archives, Birmingham, Alabama.</w:t>
      </w:r>
      <w:r>
        <w:rPr>
          <w:rFonts w:eastAsia="Arial Unicode MS" w:cs="Arial Unicode MS"/>
        </w:rPr>
        <w:t xml:space="preserve"> </w:t>
      </w:r>
    </w:p>
  </w:endnote>
  <w:endnote w:id="39">
    <w:p w14:paraId="0FFB95E7"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Flynt, </w:t>
      </w:r>
      <w:r>
        <w:rPr>
          <w:rFonts w:ascii="Times New Roman" w:hAnsi="Times New Roman"/>
          <w:i/>
          <w:iCs/>
        </w:rPr>
        <w:t xml:space="preserve">Alabama Baptists, </w:t>
      </w:r>
      <w:r>
        <w:rPr>
          <w:rFonts w:ascii="Times New Roman" w:hAnsi="Times New Roman"/>
        </w:rPr>
        <w:t>458.</w:t>
      </w:r>
      <w:r>
        <w:rPr>
          <w:rFonts w:eastAsia="Arial Unicode MS" w:cs="Arial Unicode MS"/>
        </w:rPr>
        <w:t xml:space="preserve"> </w:t>
      </w:r>
    </w:p>
  </w:endnote>
  <w:endnote w:id="40">
    <w:p w14:paraId="41B2680E"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i/>
          <w:iCs/>
        </w:rPr>
        <w:t xml:space="preserve">BN, </w:t>
      </w:r>
      <w:r>
        <w:rPr>
          <w:rFonts w:ascii="Times New Roman" w:hAnsi="Times New Roman"/>
        </w:rPr>
        <w:t xml:space="preserve">April 12, 1963; </w:t>
      </w:r>
      <w:r>
        <w:rPr>
          <w:rFonts w:ascii="Times New Roman" w:hAnsi="Times New Roman"/>
          <w:i/>
          <w:iCs/>
        </w:rPr>
        <w:t xml:space="preserve">BPH, </w:t>
      </w:r>
      <w:r>
        <w:rPr>
          <w:rFonts w:ascii="Times New Roman" w:hAnsi="Times New Roman"/>
        </w:rPr>
        <w:t>April 12, 1963.</w:t>
      </w:r>
      <w:r>
        <w:rPr>
          <w:rFonts w:eastAsia="Arial Unicode MS" w:cs="Arial Unicode MS"/>
        </w:rPr>
        <w:t xml:space="preserve"> </w:t>
      </w:r>
    </w:p>
  </w:endnote>
  <w:endnote w:id="41">
    <w:p w14:paraId="744EB035"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Bass, 20-22.</w:t>
      </w:r>
      <w:r>
        <w:rPr>
          <w:rFonts w:eastAsia="Arial Unicode MS" w:cs="Arial Unicode MS"/>
        </w:rPr>
        <w:t xml:space="preserve"> </w:t>
      </w:r>
    </w:p>
  </w:endnote>
  <w:endnote w:id="42">
    <w:p w14:paraId="09CADA44"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Quoted in Bass, 150-151; Terry Barr, “Rabbi Grafman and Birmingham’s Civil Rights Era,” paper presented at symposium on Southern Rabbis’ Involvement in Black Civil Rights, Memphis, Tennessee, April 1995, 25. </w:t>
      </w:r>
    </w:p>
  </w:endnote>
  <w:endnote w:id="43">
    <w:p w14:paraId="462423AA" w14:textId="77777777" w:rsidR="00F00826" w:rsidRDefault="00F00826" w:rsidP="00F00826">
      <w:pPr>
        <w:pStyle w:val="Body"/>
        <w:widowControl/>
      </w:pPr>
      <w:r>
        <w:rPr>
          <w:rFonts w:ascii="Times New Roman" w:eastAsia="Times New Roman" w:hAnsi="Times New Roman" w:cs="Times New Roman"/>
          <w:vertAlign w:val="superscript"/>
        </w:rPr>
        <w:endnoteRef/>
      </w:r>
      <w:r>
        <w:rPr>
          <w:rFonts w:ascii="Times New Roman" w:hAnsi="Times New Roman"/>
          <w:color w:val="222222"/>
          <w:sz w:val="20"/>
          <w:szCs w:val="20"/>
          <w:u w:color="222222"/>
          <w:shd w:val="clear" w:color="auto" w:fill="FFFFFF"/>
        </w:rPr>
        <w:t xml:space="preserve">Bass, 181; </w:t>
      </w:r>
      <w:r>
        <w:rPr>
          <w:rFonts w:ascii="Times New Roman" w:hAnsi="Times New Roman"/>
          <w:i/>
          <w:iCs/>
          <w:color w:val="222222"/>
          <w:sz w:val="20"/>
          <w:szCs w:val="20"/>
          <w:u w:color="222222"/>
          <w:shd w:val="clear" w:color="auto" w:fill="FFFFFF"/>
        </w:rPr>
        <w:t>BN</w:t>
      </w:r>
      <w:r>
        <w:rPr>
          <w:rFonts w:ascii="Times New Roman" w:hAnsi="Times New Roman"/>
          <w:color w:val="222222"/>
          <w:sz w:val="20"/>
          <w:szCs w:val="20"/>
          <w:u w:color="222222"/>
          <w:shd w:val="clear" w:color="auto" w:fill="FFFFFF"/>
        </w:rPr>
        <w:t xml:space="preserve">, September 21, 1963; Paul Hemphill, </w:t>
      </w:r>
      <w:r>
        <w:rPr>
          <w:rFonts w:ascii="Times New Roman" w:hAnsi="Times New Roman"/>
          <w:i/>
          <w:iCs/>
          <w:color w:val="222222"/>
          <w:sz w:val="20"/>
          <w:szCs w:val="20"/>
          <w:u w:color="222222"/>
          <w:shd w:val="clear" w:color="auto" w:fill="FFFFFF"/>
        </w:rPr>
        <w:t>Leaving Birmingham: Notes of a Native Son</w:t>
      </w:r>
      <w:r>
        <w:rPr>
          <w:rFonts w:ascii="Times New Roman" w:hAnsi="Times New Roman"/>
          <w:color w:val="222222"/>
          <w:sz w:val="20"/>
          <w:szCs w:val="20"/>
          <w:u w:color="222222"/>
          <w:shd w:val="clear" w:color="auto" w:fill="FFFFFF"/>
        </w:rPr>
        <w:t xml:space="preserve"> (New York: biking press, 1993), 162–163; Bass interview with Joseph Durick, February 1, 1992; Porter quoted in Terry Barr, “Rabbi Grafman and Birmingham’s Civil Rights Era.” Paper presented at symposium on Southern Rabbis’ Involvement in Black Civil Rights, Memphis, Tennessee, April 1995,” 37.</w:t>
      </w:r>
      <w:r>
        <w:t xml:space="preserve"> </w:t>
      </w:r>
    </w:p>
  </w:endnote>
  <w:endnote w:id="44">
    <w:p w14:paraId="73791D1A"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Bass, 70-71, 79.</w:t>
      </w:r>
      <w:r>
        <w:rPr>
          <w:rFonts w:eastAsia="Arial Unicode MS" w:cs="Arial Unicode MS"/>
        </w:rPr>
        <w:t xml:space="preserve"> </w:t>
      </w:r>
    </w:p>
  </w:endnote>
  <w:endnote w:id="45">
    <w:p w14:paraId="085E6150"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Bass, 210-213.</w:t>
      </w:r>
      <w:r>
        <w:rPr>
          <w:rFonts w:eastAsia="Arial Unicode MS" w:cs="Arial Unicode MS"/>
        </w:rPr>
        <w:t xml:space="preserve"> </w:t>
      </w:r>
    </w:p>
  </w:endnote>
  <w:endnote w:id="46">
    <w:p w14:paraId="27C7FF13" w14:textId="77777777" w:rsidR="00F00826" w:rsidRDefault="00F00826" w:rsidP="00F00826">
      <w:pPr>
        <w:pStyle w:val="EndnoteText"/>
      </w:pPr>
      <w:r>
        <w:rPr>
          <w:rFonts w:ascii="Times New Roman" w:eastAsia="Times New Roman" w:hAnsi="Times New Roman" w:cs="Times New Roman"/>
          <w:vertAlign w:val="superscript"/>
        </w:rPr>
        <w:endnoteRef/>
      </w:r>
      <w:r>
        <w:rPr>
          <w:rFonts w:ascii="Times New Roman" w:hAnsi="Times New Roman"/>
        </w:rPr>
        <w:t xml:space="preserve">Bass, 214-219; Minutes of a Special Church Conference May 22,1963, </w:t>
      </w:r>
      <w:proofErr w:type="spellStart"/>
      <w:r>
        <w:rPr>
          <w:rFonts w:ascii="Times New Roman" w:hAnsi="Times New Roman"/>
        </w:rPr>
        <w:t>FBCBirmingham</w:t>
      </w:r>
      <w:proofErr w:type="spellEnd"/>
      <w:r>
        <w:rPr>
          <w:rFonts w:ascii="Times New Roman" w:hAnsi="Times New Roman"/>
        </w:rPr>
        <w:t xml:space="preserve"> Papers, Church Conference and Deacon Minutes, Samford University Special Collections, Birmingham, Alabama; Bass, Telephone interview with William Simmons, Lexington, Kentucky, August 6, 1998.</w:t>
      </w:r>
      <w:r>
        <w:rPr>
          <w:rFonts w:eastAsia="Arial Unicode MS" w:cs="Arial Unicode MS"/>
        </w:rPr>
        <w:t xml:space="preserve"> </w:t>
      </w:r>
    </w:p>
  </w:endnote>
  <w:endnote w:id="47">
    <w:p w14:paraId="3E913A8B" w14:textId="77777777" w:rsidR="00F00826" w:rsidRDefault="00F00826" w:rsidP="00F00826">
      <w:pPr>
        <w:pStyle w:val="Body"/>
        <w:widowControl/>
      </w:pPr>
      <w:r>
        <w:rPr>
          <w:rFonts w:ascii="Times New Roman" w:eastAsia="Times New Roman" w:hAnsi="Times New Roman" w:cs="Times New Roman"/>
          <w:vertAlign w:val="superscript"/>
        </w:rPr>
        <w:endnoteRef/>
      </w:r>
      <w:r>
        <w:rPr>
          <w:rFonts w:ascii="Times New Roman" w:hAnsi="Times New Roman"/>
          <w:sz w:val="20"/>
          <w:szCs w:val="20"/>
        </w:rPr>
        <w:t xml:space="preserve">Newman, </w:t>
      </w:r>
      <w:r>
        <w:rPr>
          <w:rFonts w:ascii="Times New Roman" w:hAnsi="Times New Roman"/>
          <w:i/>
          <w:iCs/>
          <w:sz w:val="20"/>
          <w:szCs w:val="20"/>
        </w:rPr>
        <w:t>Getting Right,</w:t>
      </w:r>
      <w:r>
        <w:rPr>
          <w:rFonts w:ascii="Times New Roman" w:hAnsi="Times New Roman"/>
          <w:sz w:val="20"/>
          <w:szCs w:val="20"/>
        </w:rPr>
        <w:t xml:space="preserve"> 161; J. Herbert Gilmore, Jr., </w:t>
      </w:r>
      <w:r>
        <w:rPr>
          <w:rFonts w:ascii="Times New Roman" w:hAnsi="Times New Roman"/>
          <w:i/>
          <w:iCs/>
          <w:sz w:val="20"/>
          <w:szCs w:val="20"/>
        </w:rPr>
        <w:t>They Chose to Live: The Racial Agony of an American Church</w:t>
      </w:r>
      <w:r>
        <w:rPr>
          <w:rFonts w:ascii="Times New Roman" w:hAnsi="Times New Roman"/>
          <w:sz w:val="20"/>
          <w:szCs w:val="20"/>
        </w:rPr>
        <w:t xml:space="preserve"> (Grand Rapids: William B. Eerdmans Publishing Company), 19, 46-47, 120-126, 137; </w:t>
      </w:r>
      <w:r>
        <w:rPr>
          <w:rFonts w:ascii="Times New Roman" w:hAnsi="Times New Roman"/>
          <w:i/>
          <w:iCs/>
          <w:sz w:val="20"/>
          <w:szCs w:val="20"/>
        </w:rPr>
        <w:t>Alabama Baptist</w:t>
      </w:r>
      <w:r>
        <w:rPr>
          <w:rFonts w:ascii="Times New Roman" w:hAnsi="Times New Roman"/>
          <w:sz w:val="20"/>
          <w:szCs w:val="20"/>
        </w:rPr>
        <w:t>, October 1, 1970.</w:t>
      </w:r>
    </w:p>
  </w:endnote>
  <w:endnote w:id="48">
    <w:p w14:paraId="647FBAA3" w14:textId="77777777" w:rsidR="00F00826" w:rsidRDefault="00F00826" w:rsidP="00F00826">
      <w:pPr>
        <w:pStyle w:val="NormalWeb"/>
        <w:shd w:val="clear" w:color="auto" w:fill="FFFFFF"/>
        <w:spacing w:after="360"/>
      </w:pPr>
      <w:r>
        <w:rPr>
          <w:vertAlign w:val="superscript"/>
        </w:rPr>
        <w:endnoteRef/>
      </w:r>
      <w:hyperlink r:id="rId3" w:history="1">
        <w:r>
          <w:rPr>
            <w:rStyle w:val="Hyperlink1"/>
          </w:rPr>
          <w:t>Beeson Celebrates the Legacy of James Earl Massey (beesondivinity.com)</w:t>
        </w:r>
      </w:hyperlink>
      <w:r>
        <w:rPr>
          <w:sz w:val="20"/>
          <w:szCs w:val="20"/>
        </w:rPr>
        <w:t xml:space="preserve">; </w:t>
      </w:r>
      <w:hyperlink r:id="rId4" w:history="1">
        <w:r>
          <w:rPr>
            <w:rStyle w:val="Hyperlink1"/>
          </w:rPr>
          <w:t>https://www.beesondivinity.com/podcast/2019/transcripts/beeson-podcast-episode-455-masseyhomilies.txt</w:t>
        </w:r>
      </w:hyperlink>
      <w:r>
        <w:rPr>
          <w:sz w:val="20"/>
          <w:szCs w:val="20"/>
        </w:rPr>
        <w:t xml:space="preserve">; </w:t>
      </w:r>
      <w:hyperlink r:id="rId5" w:history="1">
        <w:r>
          <w:rPr>
            <w:rStyle w:val="Hyperlink1"/>
          </w:rPr>
          <w:t>Homilies in Honor of James Earl Massey (beesondivinity.com)</w:t>
        </w:r>
      </w:hyperlink>
      <w:r>
        <w:rPr>
          <w:sz w:val="20"/>
          <w:szCs w:val="20"/>
        </w:rPr>
        <w:t>.</w:t>
      </w:r>
    </w:p>
  </w:endnote>
  <w:endnote w:id="49">
    <w:p w14:paraId="1327FEBF" w14:textId="77777777" w:rsidR="00F00826" w:rsidRDefault="00F00826" w:rsidP="00F00826">
      <w:pPr>
        <w:pStyle w:val="Body"/>
        <w:widowControl/>
        <w:shd w:val="clear" w:color="auto" w:fill="FFFFFF"/>
      </w:pPr>
      <w:r>
        <w:rPr>
          <w:rFonts w:ascii="Times New Roman" w:eastAsia="Times New Roman" w:hAnsi="Times New Roman" w:cs="Times New Roman"/>
          <w:color w:val="222222"/>
          <w:u w:color="222222"/>
          <w:shd w:val="clear" w:color="auto" w:fill="FFFFFF"/>
          <w:vertAlign w:val="superscript"/>
        </w:rPr>
        <w:endnoteRef/>
      </w:r>
      <w:r>
        <w:rPr>
          <w:rFonts w:ascii="Times New Roman" w:hAnsi="Times New Roman"/>
          <w:color w:val="222222"/>
          <w:sz w:val="20"/>
          <w:szCs w:val="20"/>
          <w:u w:color="222222"/>
          <w:lang w:val="fr-FR"/>
        </w:rPr>
        <w:t xml:space="preserve">Charles T Carter, </w:t>
      </w:r>
      <w:r>
        <w:rPr>
          <w:rFonts w:ascii="Times New Roman" w:hAnsi="Times New Roman"/>
          <w:color w:val="222222"/>
          <w:sz w:val="20"/>
          <w:szCs w:val="20"/>
          <w:u w:color="222222"/>
        </w:rPr>
        <w:t xml:space="preserve">“God Shows No Favoritism (And Neither Should </w:t>
      </w:r>
      <w:proofErr w:type="gramStart"/>
      <w:r>
        <w:rPr>
          <w:rFonts w:ascii="Times New Roman" w:hAnsi="Times New Roman"/>
          <w:color w:val="222222"/>
          <w:sz w:val="20"/>
          <w:szCs w:val="20"/>
          <w:u w:color="222222"/>
        </w:rPr>
        <w:t>We!</w:t>
      </w:r>
      <w:proofErr w:type="gramEnd"/>
      <w:r>
        <w:rPr>
          <w:rFonts w:ascii="Times New Roman" w:hAnsi="Times New Roman"/>
          <w:color w:val="222222"/>
          <w:sz w:val="20"/>
          <w:szCs w:val="20"/>
          <w:u w:color="222222"/>
        </w:rPr>
        <w:t xml:space="preserve">), in Timothy George and Robert Smith Jr., editors, </w:t>
      </w:r>
      <w:r>
        <w:rPr>
          <w:rFonts w:ascii="Times New Roman" w:hAnsi="Times New Roman"/>
          <w:i/>
          <w:iCs/>
          <w:color w:val="222222"/>
          <w:sz w:val="20"/>
          <w:szCs w:val="20"/>
          <w:u w:color="222222"/>
        </w:rPr>
        <w:t xml:space="preserve">A Mighty Long Journey: Reflections on Racial Reconciliation </w:t>
      </w:r>
      <w:r>
        <w:rPr>
          <w:rFonts w:ascii="Times New Roman" w:hAnsi="Times New Roman"/>
          <w:color w:val="222222"/>
          <w:sz w:val="20"/>
          <w:szCs w:val="20"/>
          <w:u w:color="222222"/>
        </w:rPr>
        <w:t xml:space="preserve">(Nashville: Broadman &amp; Holman Publishers, 2000), 190; Robert Smith Jr, “Shattering Wall and Veil,” </w:t>
      </w:r>
      <w:r>
        <w:rPr>
          <w:rFonts w:ascii="Times New Roman" w:hAnsi="Times New Roman"/>
          <w:i/>
          <w:iCs/>
          <w:color w:val="222222"/>
          <w:sz w:val="20"/>
          <w:szCs w:val="20"/>
          <w:u w:color="222222"/>
        </w:rPr>
        <w:t xml:space="preserve">Ibid, </w:t>
      </w:r>
      <w:r>
        <w:rPr>
          <w:rFonts w:ascii="Times New Roman" w:hAnsi="Times New Roman"/>
          <w:color w:val="222222"/>
          <w:sz w:val="20"/>
          <w:szCs w:val="20"/>
          <w:u w:color="222222"/>
        </w:rPr>
        <w:t>139.</w:t>
      </w:r>
    </w:p>
  </w:endnote>
  <w:endnote w:id="50">
    <w:p w14:paraId="00649EB6" w14:textId="77777777" w:rsidR="00F00826" w:rsidRDefault="00F00826" w:rsidP="00F00826">
      <w:pPr>
        <w:pStyle w:val="EndnoteText"/>
      </w:pPr>
      <w:r>
        <w:rPr>
          <w:rFonts w:ascii="Times New Roman" w:eastAsia="Times New Roman" w:hAnsi="Times New Roman" w:cs="Times New Roman"/>
          <w:sz w:val="24"/>
          <w:szCs w:val="24"/>
          <w:vertAlign w:val="superscript"/>
        </w:rPr>
        <w:endnoteRef/>
      </w:r>
      <w:r>
        <w:rPr>
          <w:rFonts w:ascii="Times New Roman" w:hAnsi="Times New Roman"/>
        </w:rPr>
        <w:t xml:space="preserve">This interpretation of the ring shout is suggested by Sterling Stuckey, </w:t>
      </w:r>
      <w:r>
        <w:rPr>
          <w:rFonts w:ascii="Times New Roman" w:hAnsi="Times New Roman"/>
          <w:i/>
          <w:iCs/>
        </w:rPr>
        <w:t>Slave Culture: Nationalist Theory and the Foundations of Black America</w:t>
      </w:r>
      <w:r>
        <w:rPr>
          <w:rFonts w:ascii="Times New Roman" w:hAnsi="Times New Roman"/>
        </w:rPr>
        <w:t xml:space="preserve"> (New York: Oxford University Press, 1987), 40.</w:t>
      </w:r>
      <w:r>
        <w:rPr>
          <w:rFonts w:eastAsia="Arial Unicode MS" w:cs="Arial Unicode MS"/>
        </w:rPr>
        <w:t xml:space="preserve"> </w:t>
      </w:r>
    </w:p>
  </w:endnote>
  <w:endnote w:id="51">
    <w:p w14:paraId="2F295DDF" w14:textId="77777777" w:rsidR="00F00826" w:rsidRDefault="00F00826" w:rsidP="00F0082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AC62" w14:textId="77777777" w:rsidR="008021A2" w:rsidRDefault="008021A2" w:rsidP="00F00826">
      <w:r>
        <w:separator/>
      </w:r>
    </w:p>
  </w:footnote>
  <w:footnote w:type="continuationSeparator" w:id="0">
    <w:p w14:paraId="10C60F58" w14:textId="77777777" w:rsidR="008021A2" w:rsidRDefault="008021A2" w:rsidP="00F0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FEDD" w14:textId="77777777" w:rsidR="00FF148E" w:rsidRDefault="008021A2">
    <w:pPr>
      <w:pStyle w:val="Header"/>
      <w:tabs>
        <w:tab w:val="clear" w:pos="9360"/>
        <w:tab w:val="right" w:pos="9000"/>
      </w:tabs>
      <w:jc w:val="right"/>
    </w:pPr>
  </w:p>
  <w:p w14:paraId="4AF85E1E" w14:textId="77777777" w:rsidR="004667C9" w:rsidRDefault="003C7DB5">
    <w:pPr>
      <w:pStyle w:val="Header"/>
      <w:tabs>
        <w:tab w:val="clear" w:pos="9360"/>
        <w:tab w:val="right" w:pos="9000"/>
      </w:tabs>
      <w:jc w:val="right"/>
    </w:pPr>
    <w:r>
      <w:fldChar w:fldCharType="begin"/>
    </w:r>
    <w:r>
      <w:instrText xml:space="preserve"> PAGE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5E81"/>
    <w:multiLevelType w:val="hybridMultilevel"/>
    <w:tmpl w:val="71AA248E"/>
    <w:numStyleLink w:val="ImportedStyle3"/>
  </w:abstractNum>
  <w:abstractNum w:abstractNumId="1" w15:restartNumberingAfterBreak="0">
    <w:nsid w:val="3C3F7BDE"/>
    <w:multiLevelType w:val="hybridMultilevel"/>
    <w:tmpl w:val="ACF4BEDC"/>
    <w:numStyleLink w:val="ImportedStyle1"/>
  </w:abstractNum>
  <w:abstractNum w:abstractNumId="2" w15:restartNumberingAfterBreak="0">
    <w:nsid w:val="5A0A02FC"/>
    <w:multiLevelType w:val="hybridMultilevel"/>
    <w:tmpl w:val="71AA248E"/>
    <w:styleLink w:val="ImportedStyle3"/>
    <w:lvl w:ilvl="0" w:tplc="A43C201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E4D6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BCBE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556D4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AC8A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2872C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E1CE9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8694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DA441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D3797D"/>
    <w:multiLevelType w:val="hybridMultilevel"/>
    <w:tmpl w:val="1924FB32"/>
    <w:styleLink w:val="ImportedStyle2"/>
    <w:lvl w:ilvl="0" w:tplc="75D0471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0C5D6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7A293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7188FC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3EFF7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D0AC9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27EAD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1A847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8CDB2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A12854"/>
    <w:multiLevelType w:val="hybridMultilevel"/>
    <w:tmpl w:val="ACF4BEDC"/>
    <w:styleLink w:val="ImportedStyle1"/>
    <w:lvl w:ilvl="0" w:tplc="B8B0D6D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D647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DC12E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560D0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321F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86709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5D654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A24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8A6EC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A669AA"/>
    <w:multiLevelType w:val="hybridMultilevel"/>
    <w:tmpl w:val="1924FB32"/>
    <w:numStyleLink w:val="ImportedStyle2"/>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26"/>
    <w:rsid w:val="00320A73"/>
    <w:rsid w:val="003C7DB5"/>
    <w:rsid w:val="008021A2"/>
    <w:rsid w:val="009D59E4"/>
    <w:rsid w:val="009E1131"/>
    <w:rsid w:val="00F00826"/>
    <w:rsid w:val="00F37727"/>
    <w:rsid w:val="00F8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AC1E"/>
  <w15:chartTrackingRefBased/>
  <w15:docId w15:val="{E657C6F8-8284-4EF3-8481-E989DD78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0826"/>
    <w:rPr>
      <w:u w:val="single"/>
    </w:rPr>
  </w:style>
  <w:style w:type="paragraph" w:styleId="Header">
    <w:name w:val="header"/>
    <w:link w:val="HeaderChar"/>
    <w:rsid w:val="00F00826"/>
    <w:pPr>
      <w:widowControl w:val="0"/>
      <w:pBdr>
        <w:top w:val="nil"/>
        <w:left w:val="nil"/>
        <w:bottom w:val="nil"/>
        <w:right w:val="nil"/>
        <w:between w:val="nil"/>
        <w:bar w:val="nil"/>
      </w:pBdr>
      <w:tabs>
        <w:tab w:val="center" w:pos="4680"/>
        <w:tab w:val="right" w:pos="9360"/>
      </w:tabs>
      <w:spacing w:after="0" w:line="240" w:lineRule="auto"/>
    </w:pPr>
    <w:rPr>
      <w:rFonts w:ascii="Microsoft Sans Serif" w:eastAsia="Arial Unicode MS" w:hAnsi="Microsoft Sans Serif" w:cs="Arial Unicode MS"/>
      <w:color w:val="000000"/>
      <w:sz w:val="24"/>
      <w:szCs w:val="24"/>
      <w:u w:color="000000"/>
      <w:bdr w:val="nil"/>
    </w:rPr>
  </w:style>
  <w:style w:type="character" w:customStyle="1" w:styleId="HeaderChar">
    <w:name w:val="Header Char"/>
    <w:basedOn w:val="DefaultParagraphFont"/>
    <w:link w:val="Header"/>
    <w:rsid w:val="00F00826"/>
    <w:rPr>
      <w:rFonts w:ascii="Microsoft Sans Serif" w:eastAsia="Arial Unicode MS" w:hAnsi="Microsoft Sans Serif" w:cs="Arial Unicode MS"/>
      <w:color w:val="000000"/>
      <w:sz w:val="24"/>
      <w:szCs w:val="24"/>
      <w:u w:color="000000"/>
      <w:bdr w:val="nil"/>
    </w:rPr>
  </w:style>
  <w:style w:type="paragraph" w:styleId="NoSpacing">
    <w:name w:val="No Spacing"/>
    <w:rsid w:val="00F00826"/>
    <w:pPr>
      <w:widowControl w:val="0"/>
      <w:pBdr>
        <w:top w:val="nil"/>
        <w:left w:val="nil"/>
        <w:bottom w:val="nil"/>
        <w:right w:val="nil"/>
        <w:between w:val="nil"/>
        <w:bar w:val="nil"/>
      </w:pBdr>
      <w:spacing w:after="0" w:line="240" w:lineRule="auto"/>
    </w:pPr>
    <w:rPr>
      <w:rFonts w:ascii="Microsoft Sans Serif" w:eastAsia="Arial Unicode MS" w:hAnsi="Microsoft Sans Serif" w:cs="Arial Unicode MS"/>
      <w:color w:val="000000"/>
      <w:sz w:val="24"/>
      <w:szCs w:val="24"/>
      <w:u w:color="000000"/>
      <w:bdr w:val="nil"/>
    </w:rPr>
  </w:style>
  <w:style w:type="paragraph" w:styleId="EndnoteText">
    <w:name w:val="endnote text"/>
    <w:link w:val="EndnoteTextChar"/>
    <w:rsid w:val="00F00826"/>
    <w:pPr>
      <w:widowControl w:val="0"/>
      <w:pBdr>
        <w:top w:val="nil"/>
        <w:left w:val="nil"/>
        <w:bottom w:val="nil"/>
        <w:right w:val="nil"/>
        <w:between w:val="nil"/>
        <w:bar w:val="nil"/>
      </w:pBdr>
      <w:spacing w:after="0" w:line="240" w:lineRule="auto"/>
    </w:pPr>
    <w:rPr>
      <w:rFonts w:ascii="Microsoft Sans Serif" w:eastAsia="Microsoft Sans Serif" w:hAnsi="Microsoft Sans Serif" w:cs="Microsoft Sans Serif"/>
      <w:color w:val="000000"/>
      <w:sz w:val="20"/>
      <w:szCs w:val="20"/>
      <w:u w:color="000000"/>
      <w:bdr w:val="nil"/>
    </w:rPr>
  </w:style>
  <w:style w:type="character" w:customStyle="1" w:styleId="EndnoteTextChar">
    <w:name w:val="Endnote Text Char"/>
    <w:basedOn w:val="DefaultParagraphFont"/>
    <w:link w:val="EndnoteText"/>
    <w:rsid w:val="00F00826"/>
    <w:rPr>
      <w:rFonts w:ascii="Microsoft Sans Serif" w:eastAsia="Microsoft Sans Serif" w:hAnsi="Microsoft Sans Serif" w:cs="Microsoft Sans Serif"/>
      <w:color w:val="000000"/>
      <w:sz w:val="20"/>
      <w:szCs w:val="20"/>
      <w:u w:color="000000"/>
      <w:bdr w:val="nil"/>
    </w:rPr>
  </w:style>
  <w:style w:type="paragraph" w:customStyle="1" w:styleId="Body">
    <w:name w:val="Body"/>
    <w:rsid w:val="00F00826"/>
    <w:pPr>
      <w:widowControl w:val="0"/>
      <w:pBdr>
        <w:top w:val="nil"/>
        <w:left w:val="nil"/>
        <w:bottom w:val="nil"/>
        <w:right w:val="nil"/>
        <w:between w:val="nil"/>
        <w:bar w:val="nil"/>
      </w:pBdr>
      <w:spacing w:after="0" w:line="240" w:lineRule="auto"/>
    </w:pPr>
    <w:rPr>
      <w:rFonts w:ascii="Microsoft Sans Serif" w:eastAsia="Arial Unicode MS" w:hAnsi="Microsoft Sans Serif" w:cs="Arial Unicode MS"/>
      <w:color w:val="000000"/>
      <w:sz w:val="24"/>
      <w:szCs w:val="24"/>
      <w:u w:color="000000"/>
      <w:bdr w:val="nil"/>
      <w14:textOutline w14:w="0" w14:cap="flat" w14:cmpd="sng" w14:algn="ctr">
        <w14:noFill/>
        <w14:prstDash w14:val="solid"/>
        <w14:bevel/>
      </w14:textOutline>
    </w:rPr>
  </w:style>
  <w:style w:type="paragraph" w:customStyle="1" w:styleId="Bodytext2">
    <w:name w:val="Body text (2)"/>
    <w:rsid w:val="00F00826"/>
    <w:pPr>
      <w:widowControl w:val="0"/>
      <w:pBdr>
        <w:top w:val="nil"/>
        <w:left w:val="nil"/>
        <w:bottom w:val="nil"/>
        <w:right w:val="nil"/>
        <w:between w:val="nil"/>
        <w:bar w:val="nil"/>
      </w:pBdr>
      <w:shd w:val="clear" w:color="auto" w:fill="FFFFFF"/>
      <w:spacing w:before="240" w:after="0" w:line="250" w:lineRule="exact"/>
      <w:jc w:val="both"/>
    </w:pPr>
    <w:rPr>
      <w:rFonts w:ascii="Sylfaen" w:eastAsia="Sylfaen" w:hAnsi="Sylfaen" w:cs="Sylfaen"/>
      <w:color w:val="000000"/>
      <w:sz w:val="21"/>
      <w:szCs w:val="21"/>
      <w:u w:color="000000"/>
      <w:bdr w:val="nil"/>
    </w:rPr>
  </w:style>
  <w:style w:type="character" w:customStyle="1" w:styleId="Hyperlink0">
    <w:name w:val="Hyperlink.0"/>
    <w:basedOn w:val="DefaultParagraphFont"/>
    <w:rsid w:val="00F00826"/>
    <w:rPr>
      <w:rFonts w:ascii="Times New Roman" w:eastAsia="Times New Roman" w:hAnsi="Times New Roman" w:cs="Times New Roman"/>
      <w:outline w:val="0"/>
      <w:color w:val="0000FF"/>
      <w:u w:val="single" w:color="0000FF"/>
    </w:rPr>
  </w:style>
  <w:style w:type="numbering" w:customStyle="1" w:styleId="ImportedStyle1">
    <w:name w:val="Imported Style 1"/>
    <w:rsid w:val="00F00826"/>
    <w:pPr>
      <w:numPr>
        <w:numId w:val="1"/>
      </w:numPr>
    </w:pPr>
  </w:style>
  <w:style w:type="paragraph" w:customStyle="1" w:styleId="Picturecaption">
    <w:name w:val="Picture caption"/>
    <w:rsid w:val="00F00826"/>
    <w:pPr>
      <w:widowControl w:val="0"/>
      <w:pBdr>
        <w:top w:val="nil"/>
        <w:left w:val="nil"/>
        <w:bottom w:val="nil"/>
        <w:right w:val="nil"/>
        <w:between w:val="nil"/>
        <w:bar w:val="nil"/>
      </w:pBdr>
      <w:shd w:val="clear" w:color="auto" w:fill="FFFFFF"/>
      <w:spacing w:after="0" w:line="206" w:lineRule="exact"/>
      <w:ind w:firstLine="360"/>
    </w:pPr>
    <w:rPr>
      <w:rFonts w:ascii="Sylfaen" w:eastAsia="Sylfaen" w:hAnsi="Sylfaen" w:cs="Sylfaen"/>
      <w:color w:val="000000"/>
      <w:sz w:val="17"/>
      <w:szCs w:val="17"/>
      <w:u w:color="000000"/>
      <w:bdr w:val="nil"/>
    </w:rPr>
  </w:style>
  <w:style w:type="paragraph" w:customStyle="1" w:styleId="Bodytext3">
    <w:name w:val="Body text (3)"/>
    <w:rsid w:val="00F00826"/>
    <w:pPr>
      <w:widowControl w:val="0"/>
      <w:pBdr>
        <w:top w:val="nil"/>
        <w:left w:val="nil"/>
        <w:bottom w:val="nil"/>
        <w:right w:val="nil"/>
        <w:between w:val="nil"/>
        <w:bar w:val="nil"/>
      </w:pBdr>
      <w:shd w:val="clear" w:color="auto" w:fill="FFFFFF"/>
      <w:spacing w:after="240" w:line="20" w:lineRule="atLeast"/>
      <w:jc w:val="both"/>
    </w:pPr>
    <w:rPr>
      <w:rFonts w:ascii="Sylfaen" w:eastAsia="Sylfaen" w:hAnsi="Sylfaen" w:cs="Sylfaen"/>
      <w:i/>
      <w:iCs/>
      <w:color w:val="000000"/>
      <w:spacing w:val="-10"/>
      <w:sz w:val="17"/>
      <w:szCs w:val="17"/>
      <w:u w:color="000000"/>
      <w:bdr w:val="nil"/>
    </w:rPr>
  </w:style>
  <w:style w:type="paragraph" w:customStyle="1" w:styleId="Bodytext6">
    <w:name w:val="Body text (6)"/>
    <w:rsid w:val="00F00826"/>
    <w:pPr>
      <w:widowControl w:val="0"/>
      <w:pBdr>
        <w:top w:val="nil"/>
        <w:left w:val="nil"/>
        <w:bottom w:val="nil"/>
        <w:right w:val="nil"/>
        <w:between w:val="nil"/>
        <w:bar w:val="nil"/>
      </w:pBdr>
      <w:shd w:val="clear" w:color="auto" w:fill="FFFFFF"/>
      <w:spacing w:after="0" w:line="20" w:lineRule="atLeast"/>
    </w:pPr>
    <w:rPr>
      <w:rFonts w:ascii="Lucida Sans Unicode" w:eastAsia="Lucida Sans Unicode" w:hAnsi="Lucida Sans Unicode" w:cs="Lucida Sans Unicode"/>
      <w:color w:val="000000"/>
      <w:sz w:val="19"/>
      <w:szCs w:val="19"/>
      <w:u w:color="000000"/>
      <w:bdr w:val="nil"/>
    </w:rPr>
  </w:style>
  <w:style w:type="paragraph" w:styleId="BodyText">
    <w:name w:val="Body Text"/>
    <w:link w:val="BodyTextChar"/>
    <w:rsid w:val="00F00826"/>
    <w:pPr>
      <w:widowControl w:val="0"/>
      <w:pBdr>
        <w:top w:val="nil"/>
        <w:left w:val="nil"/>
        <w:bottom w:val="nil"/>
        <w:right w:val="nil"/>
        <w:between w:val="nil"/>
        <w:bar w:val="nil"/>
      </w:pBdr>
      <w:spacing w:after="0" w:line="240" w:lineRule="auto"/>
    </w:pPr>
    <w:rPr>
      <w:rFonts w:ascii="Cambria" w:eastAsia="Cambria" w:hAnsi="Cambria" w:cs="Cambria"/>
      <w:color w:val="000000"/>
      <w:sz w:val="19"/>
      <w:szCs w:val="19"/>
      <w:u w:color="000000"/>
      <w:bdr w:val="nil"/>
    </w:rPr>
  </w:style>
  <w:style w:type="character" w:customStyle="1" w:styleId="BodyTextChar">
    <w:name w:val="Body Text Char"/>
    <w:basedOn w:val="DefaultParagraphFont"/>
    <w:link w:val="BodyText"/>
    <w:rsid w:val="00F00826"/>
    <w:rPr>
      <w:rFonts w:ascii="Cambria" w:eastAsia="Cambria" w:hAnsi="Cambria" w:cs="Cambria"/>
      <w:color w:val="000000"/>
      <w:sz w:val="19"/>
      <w:szCs w:val="19"/>
      <w:u w:color="000000"/>
      <w:bdr w:val="nil"/>
    </w:rPr>
  </w:style>
  <w:style w:type="paragraph" w:customStyle="1" w:styleId="Heading">
    <w:name w:val="Heading"/>
    <w:rsid w:val="00F00826"/>
    <w:pPr>
      <w:pBdr>
        <w:top w:val="nil"/>
        <w:left w:val="nil"/>
        <w:bottom w:val="nil"/>
        <w:right w:val="nil"/>
        <w:between w:val="nil"/>
        <w:bar w:val="nil"/>
      </w:pBdr>
      <w:spacing w:before="100" w:after="100" w:line="240" w:lineRule="auto"/>
      <w:outlineLvl w:val="0"/>
    </w:pPr>
    <w:rPr>
      <w:rFonts w:ascii="Calibri" w:eastAsia="Calibri" w:hAnsi="Calibri" w:cs="Calibri"/>
      <w:b/>
      <w:bCs/>
      <w:color w:val="000000"/>
      <w:kern w:val="36"/>
      <w:sz w:val="48"/>
      <w:szCs w:val="48"/>
      <w:u w:color="000000"/>
      <w:bdr w:val="nil"/>
      <w14:textOutline w14:w="0" w14:cap="flat" w14:cmpd="sng" w14:algn="ctr">
        <w14:noFill/>
        <w14:prstDash w14:val="solid"/>
        <w14:bevel/>
      </w14:textOutline>
    </w:rPr>
  </w:style>
  <w:style w:type="paragraph" w:customStyle="1" w:styleId="Bodytext4">
    <w:name w:val="Body text (4)"/>
    <w:rsid w:val="00F00826"/>
    <w:pPr>
      <w:widowControl w:val="0"/>
      <w:pBdr>
        <w:top w:val="nil"/>
        <w:left w:val="nil"/>
        <w:bottom w:val="nil"/>
        <w:right w:val="nil"/>
        <w:between w:val="nil"/>
        <w:bar w:val="nil"/>
      </w:pBdr>
      <w:shd w:val="clear" w:color="auto" w:fill="FFFFFF"/>
      <w:spacing w:before="600" w:after="0" w:line="202" w:lineRule="exact"/>
      <w:jc w:val="both"/>
    </w:pPr>
    <w:rPr>
      <w:rFonts w:ascii="Sylfaen" w:eastAsia="Sylfaen" w:hAnsi="Sylfaen" w:cs="Sylfaen"/>
      <w:color w:val="000000"/>
      <w:sz w:val="17"/>
      <w:szCs w:val="17"/>
      <w:u w:color="000000"/>
      <w:bdr w:val="nil"/>
    </w:rPr>
  </w:style>
  <w:style w:type="paragraph" w:styleId="ListParagraph">
    <w:name w:val="List Paragraph"/>
    <w:rsid w:val="00F00826"/>
    <w:pPr>
      <w:widowControl w:val="0"/>
      <w:pBdr>
        <w:top w:val="nil"/>
        <w:left w:val="nil"/>
        <w:bottom w:val="nil"/>
        <w:right w:val="nil"/>
        <w:between w:val="nil"/>
        <w:bar w:val="nil"/>
      </w:pBdr>
      <w:spacing w:after="0" w:line="240" w:lineRule="auto"/>
      <w:ind w:left="720"/>
    </w:pPr>
    <w:rPr>
      <w:rFonts w:ascii="Microsoft Sans Serif" w:eastAsia="Arial Unicode MS" w:hAnsi="Microsoft Sans Serif" w:cs="Arial Unicode MS"/>
      <w:color w:val="000000"/>
      <w:sz w:val="24"/>
      <w:szCs w:val="24"/>
      <w:u w:color="000000"/>
      <w:bdr w:val="nil"/>
    </w:rPr>
  </w:style>
  <w:style w:type="numbering" w:customStyle="1" w:styleId="ImportedStyle2">
    <w:name w:val="Imported Style 2"/>
    <w:rsid w:val="00F00826"/>
    <w:pPr>
      <w:numPr>
        <w:numId w:val="3"/>
      </w:numPr>
    </w:pPr>
  </w:style>
  <w:style w:type="numbering" w:customStyle="1" w:styleId="ImportedStyle3">
    <w:name w:val="Imported Style 3"/>
    <w:rsid w:val="00F00826"/>
    <w:pPr>
      <w:numPr>
        <w:numId w:val="5"/>
      </w:numPr>
    </w:pPr>
  </w:style>
  <w:style w:type="paragraph" w:styleId="NormalWeb">
    <w:name w:val="Normal (Web)"/>
    <w:rsid w:val="00F0082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DefaultParagraphFont"/>
    <w:rsid w:val="00F00826"/>
    <w:rPr>
      <w:outline w:val="0"/>
      <w:color w:val="0000FF"/>
      <w:sz w:val="20"/>
      <w:szCs w:val="20"/>
      <w:u w:val="single" w:color="0000FF"/>
    </w:rPr>
  </w:style>
  <w:style w:type="paragraph" w:styleId="CommentText">
    <w:name w:val="annotation text"/>
    <w:basedOn w:val="Normal"/>
    <w:link w:val="CommentTextChar"/>
    <w:uiPriority w:val="99"/>
    <w:semiHidden/>
    <w:unhideWhenUsed/>
    <w:rsid w:val="00F00826"/>
    <w:rPr>
      <w:sz w:val="20"/>
      <w:szCs w:val="20"/>
    </w:rPr>
  </w:style>
  <w:style w:type="character" w:customStyle="1" w:styleId="CommentTextChar">
    <w:name w:val="Comment Text Char"/>
    <w:basedOn w:val="DefaultParagraphFont"/>
    <w:link w:val="CommentText"/>
    <w:uiPriority w:val="99"/>
    <w:semiHidden/>
    <w:rsid w:val="00F00826"/>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F00826"/>
    <w:rPr>
      <w:sz w:val="16"/>
      <w:szCs w:val="16"/>
    </w:rPr>
  </w:style>
  <w:style w:type="character" w:styleId="EndnoteReference">
    <w:name w:val="endnote reference"/>
    <w:basedOn w:val="DefaultParagraphFont"/>
    <w:uiPriority w:val="99"/>
    <w:semiHidden/>
    <w:unhideWhenUsed/>
    <w:rsid w:val="00F00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endnotes.xml.rels><?xml version="1.0" encoding="UTF-8" standalone="yes"?>
<Relationships xmlns="http://schemas.openxmlformats.org/package/2006/relationships"><Relationship Id="rId3" Type="http://schemas.openxmlformats.org/officeDocument/2006/relationships/hyperlink" Target="https://www.beesondivinity.com/blog/2018/james-earl-massey-appreciation" TargetMode="External"/><Relationship Id="rId2" Type="http://schemas.openxmlformats.org/officeDocument/2006/relationships/hyperlink" Target="https://www.c-span.org/video/?32527-1/edison-project" TargetMode="External"/><Relationship Id="rId1" Type="http://schemas.openxmlformats.org/officeDocument/2006/relationships/hyperlink" Target="https://cdm16044.contentdm.oclc.org/digital/collection/p15099coll2/id/82/rec/32" TargetMode="External"/><Relationship Id="rId5" Type="http://schemas.openxmlformats.org/officeDocument/2006/relationships/hyperlink" Target="https://www.beesondivinity.com/podcast/2019/Massey-Homilies" TargetMode="External"/><Relationship Id="rId4" Type="http://schemas.openxmlformats.org/officeDocument/2006/relationships/hyperlink" Target="https://www.beesondivinity.com/podcast/2019/transcripts/beeson-podcast-episode-455-masseyhomilies.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8273</Words>
  <Characters>47159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Manis</dc:creator>
  <cp:keywords/>
  <dc:description/>
  <cp:lastModifiedBy>Andrew Manis</cp:lastModifiedBy>
  <cp:revision>2</cp:revision>
  <dcterms:created xsi:type="dcterms:W3CDTF">2022-07-13T16:33:00Z</dcterms:created>
  <dcterms:modified xsi:type="dcterms:W3CDTF">2022-07-13T16:33:00Z</dcterms:modified>
</cp:coreProperties>
</file>